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825B" w14:textId="430E5B2D" w:rsidR="000D4041" w:rsidRDefault="00242514" w:rsidP="000D4041">
      <w:pPr>
        <w:pStyle w:val="Normlnweb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DB3912B" wp14:editId="0A019C9A">
            <wp:simplePos x="0" y="0"/>
            <wp:positionH relativeFrom="column">
              <wp:posOffset>3915649</wp:posOffset>
            </wp:positionH>
            <wp:positionV relativeFrom="paragraph">
              <wp:posOffset>-13038</wp:posOffset>
            </wp:positionV>
            <wp:extent cx="1856105" cy="1158277"/>
            <wp:effectExtent l="0" t="0" r="0" b="3810"/>
            <wp:wrapNone/>
            <wp:docPr id="1588713301" name="Obrázek 1" descr="Obsah obrázku text, Písmo, Grafika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13301" name="Obrázek 1" descr="Obsah obrázku text, Písmo, Grafika,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5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66B8D0AF" wp14:editId="41ED53BC">
            <wp:simplePos x="0" y="0"/>
            <wp:positionH relativeFrom="column">
              <wp:posOffset>2310765</wp:posOffset>
            </wp:positionH>
            <wp:positionV relativeFrom="paragraph">
              <wp:posOffset>10160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3" name="Obrázek 13" descr="asociace ENERSOL Převed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asociace ENERSOL Převeden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1249B774" wp14:editId="3740F5EF">
            <wp:simplePos x="0" y="0"/>
            <wp:positionH relativeFrom="column">
              <wp:posOffset>-218440</wp:posOffset>
            </wp:positionH>
            <wp:positionV relativeFrom="paragraph">
              <wp:posOffset>395960</wp:posOffset>
            </wp:positionV>
            <wp:extent cx="2162810" cy="517525"/>
            <wp:effectExtent l="0" t="0" r="8890" b="0"/>
            <wp:wrapNone/>
            <wp:docPr id="12" name="Obrázek 12" descr="C:\Users\vaca\Downloads\Logotyp_jihomoravsky_kra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ca\Downloads\Logotyp_jihomoravsky_kraj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41">
        <w:rPr>
          <w:noProof/>
        </w:rPr>
        <w:t xml:space="preserve">     </w:t>
      </w:r>
      <w:r w:rsidR="007D0C3E">
        <w:rPr>
          <w:noProof/>
        </w:rPr>
        <w:t xml:space="preserve">     </w:t>
      </w:r>
      <w:r w:rsidR="00754F2A">
        <w:rPr>
          <w:noProof/>
        </w:rPr>
        <w:t xml:space="preserve">            </w:t>
      </w:r>
    </w:p>
    <w:p w14:paraId="79F25709" w14:textId="77777777" w:rsidR="00242514" w:rsidRDefault="00242514" w:rsidP="000D4041">
      <w:pPr>
        <w:ind w:right="-709" w:hanging="284"/>
        <w:jc w:val="both"/>
        <w:rPr>
          <w:b/>
          <w:noProof/>
          <w:sz w:val="20"/>
        </w:rPr>
      </w:pPr>
    </w:p>
    <w:p w14:paraId="1CD66532" w14:textId="77777777" w:rsidR="00242514" w:rsidRDefault="00242514" w:rsidP="000D4041">
      <w:pPr>
        <w:ind w:right="-709" w:hanging="284"/>
        <w:jc w:val="both"/>
        <w:rPr>
          <w:b/>
          <w:noProof/>
          <w:sz w:val="20"/>
        </w:rPr>
      </w:pPr>
    </w:p>
    <w:p w14:paraId="39681696" w14:textId="77777777" w:rsidR="00242514" w:rsidRDefault="00242514" w:rsidP="000D4041">
      <w:pPr>
        <w:ind w:right="-709" w:hanging="284"/>
        <w:jc w:val="both"/>
        <w:rPr>
          <w:b/>
          <w:noProof/>
          <w:sz w:val="20"/>
        </w:rPr>
      </w:pPr>
    </w:p>
    <w:p w14:paraId="1FE4BBF9" w14:textId="77777777" w:rsidR="00242514" w:rsidRDefault="007A409B" w:rsidP="000D4041">
      <w:pPr>
        <w:ind w:right="-709" w:hanging="284"/>
        <w:jc w:val="both"/>
        <w:rPr>
          <w:b/>
          <w:noProof/>
          <w:sz w:val="20"/>
        </w:rPr>
      </w:pPr>
      <w:r>
        <w:rPr>
          <w:b/>
          <w:noProof/>
          <w:sz w:val="20"/>
        </w:rPr>
        <w:t xml:space="preserve">                                     </w:t>
      </w:r>
    </w:p>
    <w:p w14:paraId="7293B41F" w14:textId="5A984D92" w:rsidR="00630254" w:rsidRDefault="007A409B" w:rsidP="000D4041">
      <w:pPr>
        <w:ind w:right="-709" w:hanging="284"/>
        <w:jc w:val="both"/>
        <w:rPr>
          <w:rFonts w:ascii="Arial" w:hAnsi="Arial" w:cs="Arial"/>
          <w:noProof/>
          <w:color w:val="0000FF"/>
        </w:rPr>
      </w:pPr>
      <w:r>
        <w:rPr>
          <w:b/>
          <w:noProof/>
          <w:sz w:val="20"/>
        </w:rPr>
        <w:t xml:space="preserve">      </w:t>
      </w:r>
      <w:r w:rsidR="000D4041">
        <w:rPr>
          <w:b/>
          <w:noProof/>
          <w:sz w:val="20"/>
        </w:rPr>
        <w:t xml:space="preserve">   </w:t>
      </w:r>
      <w:r>
        <w:rPr>
          <w:b/>
          <w:noProof/>
          <w:sz w:val="20"/>
        </w:rPr>
        <w:t xml:space="preserve">           </w:t>
      </w:r>
      <w:r w:rsidR="00F6370A">
        <w:rPr>
          <w:rFonts w:ascii="Arial" w:hAnsi="Arial" w:cs="Arial"/>
          <w:b/>
          <w:bCs/>
          <w:noProof/>
          <w:color w:val="002157"/>
          <w:kern w:val="36"/>
          <w:sz w:val="48"/>
          <w:szCs w:val="48"/>
        </w:rPr>
        <w:t xml:space="preserve"> </w:t>
      </w:r>
      <w:r w:rsidR="00674C69">
        <w:rPr>
          <w:rFonts w:ascii="Arial" w:hAnsi="Arial" w:cs="Arial"/>
          <w:b/>
          <w:bCs/>
          <w:noProof/>
          <w:color w:val="002157"/>
          <w:kern w:val="36"/>
          <w:sz w:val="48"/>
          <w:szCs w:val="48"/>
        </w:rPr>
        <w:t xml:space="preserve">   </w:t>
      </w:r>
      <w:r w:rsidR="00F6370A">
        <w:rPr>
          <w:rFonts w:ascii="Arial" w:hAnsi="Arial" w:cs="Arial"/>
          <w:b/>
          <w:bCs/>
          <w:noProof/>
          <w:color w:val="002157"/>
          <w:kern w:val="36"/>
          <w:sz w:val="48"/>
          <w:szCs w:val="48"/>
        </w:rPr>
        <w:t xml:space="preserve">        </w:t>
      </w:r>
      <w:bookmarkStart w:id="0" w:name="_Hlk158818660"/>
      <w:bookmarkEnd w:id="0"/>
      <w:r w:rsidR="00AC208E" w:rsidRPr="008637FF">
        <w:rPr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70016" behindDoc="1" locked="0" layoutInCell="1" allowOverlap="1" wp14:anchorId="2FABA0B7" wp14:editId="66415B6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249200" cy="601200"/>
            <wp:effectExtent l="0" t="0" r="8255" b="8890"/>
            <wp:wrapTight wrapText="bothSides">
              <wp:wrapPolygon edited="0">
                <wp:start x="2635" y="0"/>
                <wp:lineTo x="0" y="4110"/>
                <wp:lineTo x="0" y="21235"/>
                <wp:lineTo x="21413" y="21235"/>
                <wp:lineTo x="21413" y="18495"/>
                <wp:lineTo x="10871" y="8905"/>
                <wp:lineTo x="9224" y="2740"/>
                <wp:lineTo x="7248" y="0"/>
                <wp:lineTo x="2635" y="0"/>
              </wp:wrapPolygon>
            </wp:wrapTight>
            <wp:docPr id="3" name="Obrázek 3" descr="mpo-logo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po-logo_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F53">
        <w:rPr>
          <w:rFonts w:ascii="Arial" w:hAnsi="Arial" w:cs="Arial"/>
          <w:color w:val="000000"/>
        </w:rPr>
        <w:t xml:space="preserve">            </w:t>
      </w:r>
      <w:r w:rsidR="00630254">
        <w:rPr>
          <w:rFonts w:ascii="Arial" w:hAnsi="Arial" w:cs="Arial"/>
          <w:color w:val="000000"/>
        </w:rPr>
        <w:t xml:space="preserve">      </w:t>
      </w:r>
      <w:r w:rsidR="00921838">
        <w:rPr>
          <w:rFonts w:ascii="Arial" w:hAnsi="Arial" w:cs="Arial"/>
          <w:color w:val="000000"/>
        </w:rPr>
        <w:t xml:space="preserve">      </w:t>
      </w:r>
      <w:r w:rsidR="00395F05">
        <w:rPr>
          <w:rFonts w:ascii="Arial" w:hAnsi="Arial" w:cs="Arial"/>
          <w:noProof/>
          <w:color w:val="0000FF"/>
        </w:rPr>
        <w:t xml:space="preserve">                                                                     </w:t>
      </w:r>
    </w:p>
    <w:p w14:paraId="7F5A0AC8" w14:textId="77777777" w:rsidR="00242514" w:rsidRDefault="00242514" w:rsidP="000D4041">
      <w:pPr>
        <w:ind w:right="-709" w:hanging="284"/>
        <w:jc w:val="both"/>
        <w:rPr>
          <w:b/>
          <w:color w:val="0000FF"/>
          <w:sz w:val="40"/>
          <w:szCs w:val="40"/>
        </w:rPr>
      </w:pPr>
    </w:p>
    <w:p w14:paraId="5D43A794" w14:textId="5F124813" w:rsidR="00E079CD" w:rsidRDefault="00AC208E" w:rsidP="00242514">
      <w:pPr>
        <w:ind w:right="-711"/>
        <w:rPr>
          <w:b/>
          <w:bCs/>
        </w:rPr>
      </w:pPr>
      <w:r w:rsidRPr="008637FF">
        <w:rPr>
          <w:rFonts w:ascii="Rockwell Extra Bold" w:hAnsi="Rockwell Extra Bold"/>
          <w:noProof/>
          <w:color w:val="FF00FF"/>
          <w:sz w:val="56"/>
          <w:szCs w:val="56"/>
        </w:rPr>
        <w:drawing>
          <wp:anchor distT="0" distB="0" distL="114300" distR="114300" simplePos="0" relativeHeight="251667968" behindDoc="1" locked="0" layoutInCell="1" allowOverlap="1" wp14:anchorId="745B7C57" wp14:editId="74BE0938">
            <wp:simplePos x="0" y="0"/>
            <wp:positionH relativeFrom="column">
              <wp:posOffset>4100830</wp:posOffset>
            </wp:positionH>
            <wp:positionV relativeFrom="paragraph">
              <wp:posOffset>8255</wp:posOffset>
            </wp:positionV>
            <wp:extent cx="2045335" cy="533400"/>
            <wp:effectExtent l="0" t="0" r="0" b="0"/>
            <wp:wrapTight wrapText="bothSides">
              <wp:wrapPolygon edited="0">
                <wp:start x="0" y="0"/>
                <wp:lineTo x="0" y="20829"/>
                <wp:lineTo x="21325" y="20829"/>
                <wp:lineTo x="21325" y="0"/>
                <wp:lineTo x="0" y="0"/>
              </wp:wrapPolygon>
            </wp:wrapTight>
            <wp:docPr id="6" name="Obrázek 6" descr="Nové logo MŽ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é logo MŽ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0C677" w14:textId="12F3B3BF" w:rsidR="00E079CD" w:rsidRDefault="00AC208E" w:rsidP="007A409B">
      <w:pPr>
        <w:ind w:left="-284" w:right="-711"/>
        <w:jc w:val="center"/>
        <w:rPr>
          <w:b/>
          <w:bCs/>
        </w:rPr>
      </w:pPr>
      <w:r>
        <w:rPr>
          <w:b/>
          <w:noProof/>
          <w:sz w:val="20"/>
        </w:rPr>
        <w:drawing>
          <wp:anchor distT="0" distB="0" distL="114300" distR="114300" simplePos="0" relativeHeight="251668992" behindDoc="1" locked="0" layoutInCell="1" allowOverlap="1" wp14:anchorId="39748DAC" wp14:editId="476BE1B7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1857375" cy="266065"/>
            <wp:effectExtent l="0" t="0" r="9525" b="635"/>
            <wp:wrapTight wrapText="bothSides">
              <wp:wrapPolygon edited="0">
                <wp:start x="3323" y="0"/>
                <wp:lineTo x="0" y="1547"/>
                <wp:lineTo x="0" y="17012"/>
                <wp:lineTo x="1329" y="20105"/>
                <wp:lineTo x="14843" y="20105"/>
                <wp:lineTo x="21489" y="10826"/>
                <wp:lineTo x="21489" y="0"/>
                <wp:lineTo x="5982" y="0"/>
                <wp:lineTo x="332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A73B5" w14:textId="71F42AD5" w:rsidR="00E079CD" w:rsidRDefault="00E079CD" w:rsidP="007A409B">
      <w:pPr>
        <w:ind w:left="-284" w:right="-711"/>
        <w:jc w:val="center"/>
        <w:rPr>
          <w:b/>
          <w:bCs/>
        </w:rPr>
      </w:pPr>
    </w:p>
    <w:p w14:paraId="2D45D49A" w14:textId="635731AC" w:rsidR="00E079CD" w:rsidRDefault="00F53E43" w:rsidP="007A409B">
      <w:pPr>
        <w:ind w:left="-284" w:right="-711"/>
        <w:jc w:val="center"/>
        <w:rPr>
          <w:b/>
          <w:bCs/>
        </w:rPr>
      </w:pPr>
      <w:r w:rsidRPr="00F53E43">
        <w:rPr>
          <w:b/>
          <w:bCs/>
          <w:noProof/>
        </w:rPr>
        <w:drawing>
          <wp:anchor distT="0" distB="0" distL="114300" distR="114300" simplePos="0" relativeHeight="251674112" behindDoc="1" locked="0" layoutInCell="1" allowOverlap="1" wp14:anchorId="10BF0858" wp14:editId="0BAFC9CD">
            <wp:simplePos x="0" y="0"/>
            <wp:positionH relativeFrom="page">
              <wp:align>center</wp:align>
            </wp:positionH>
            <wp:positionV relativeFrom="paragraph">
              <wp:posOffset>121285</wp:posOffset>
            </wp:positionV>
            <wp:extent cx="1571625" cy="784860"/>
            <wp:effectExtent l="0" t="0" r="9525" b="0"/>
            <wp:wrapTight wrapText="bothSides">
              <wp:wrapPolygon edited="0">
                <wp:start x="0" y="0"/>
                <wp:lineTo x="0" y="20971"/>
                <wp:lineTo x="21469" y="20971"/>
                <wp:lineTo x="21469" y="0"/>
                <wp:lineTo x="0" y="0"/>
              </wp:wrapPolygon>
            </wp:wrapTight>
            <wp:docPr id="8" name="Obrázek 8" descr="C:\Users\valenta\AppData\Local\Packages\Microsoft.Windows.Photos_8wekyb3d8bbwe\TempState\ShareServiceTempFolder\MSMT_logotyp_text_CMYK_c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a\AppData\Local\Packages\Microsoft.Windows.Photos_8wekyb3d8bbwe\TempState\ShareServiceTempFolder\MSMT_logotyp_text_CMYK_cz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9D682" w14:textId="77777777" w:rsidR="00F53E43" w:rsidRPr="00F53E43" w:rsidRDefault="00F53E43" w:rsidP="00F53E43">
      <w:pPr>
        <w:ind w:left="-284" w:right="-711"/>
        <w:jc w:val="center"/>
        <w:rPr>
          <w:b/>
          <w:bCs/>
        </w:rPr>
      </w:pPr>
    </w:p>
    <w:p w14:paraId="0DA72CC5" w14:textId="77777777" w:rsidR="00E079CD" w:rsidRDefault="00E079CD" w:rsidP="007A409B">
      <w:pPr>
        <w:ind w:left="-284" w:right="-711"/>
        <w:jc w:val="center"/>
        <w:rPr>
          <w:b/>
          <w:bCs/>
        </w:rPr>
      </w:pPr>
    </w:p>
    <w:p w14:paraId="616D38A3" w14:textId="77777777" w:rsidR="00AC208E" w:rsidRDefault="00AC208E" w:rsidP="007A409B">
      <w:pPr>
        <w:ind w:left="-284" w:right="-711"/>
        <w:jc w:val="center"/>
        <w:rPr>
          <w:b/>
          <w:bCs/>
        </w:rPr>
      </w:pPr>
    </w:p>
    <w:p w14:paraId="3622B276" w14:textId="77777777" w:rsidR="00F53E43" w:rsidRDefault="00D23EFF" w:rsidP="00AC208E">
      <w:pPr>
        <w:ind w:left="-284" w:right="-71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1DD68EE" wp14:editId="560F59C9">
            <wp:simplePos x="0" y="0"/>
            <wp:positionH relativeFrom="margin">
              <wp:posOffset>-228600</wp:posOffset>
            </wp:positionH>
            <wp:positionV relativeFrom="paragraph">
              <wp:posOffset>71755</wp:posOffset>
            </wp:positionV>
            <wp:extent cx="114427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16" y="21312"/>
                <wp:lineTo x="21216" y="0"/>
                <wp:lineTo x="0" y="0"/>
              </wp:wrapPolygon>
            </wp:wrapTight>
            <wp:docPr id="1" name="Obrázek 1" descr="Pražská plynárenská Distribuce, a.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žská plynárenská Distribuce, a. 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52C43" w14:textId="77777777" w:rsidR="00F53E43" w:rsidRDefault="00F53E43" w:rsidP="00AC208E">
      <w:pPr>
        <w:ind w:left="-284" w:right="-711"/>
        <w:jc w:val="center"/>
        <w:rPr>
          <w:b/>
          <w:bCs/>
        </w:rPr>
      </w:pPr>
    </w:p>
    <w:p w14:paraId="691FE68C" w14:textId="77777777" w:rsidR="00F53E43" w:rsidRDefault="00F53E43" w:rsidP="00AC208E">
      <w:pPr>
        <w:ind w:left="-284" w:right="-711"/>
        <w:jc w:val="center"/>
        <w:rPr>
          <w:bCs/>
        </w:rPr>
      </w:pPr>
    </w:p>
    <w:p w14:paraId="07DC6B65" w14:textId="77777777" w:rsidR="00AC208E" w:rsidRPr="0029388E" w:rsidRDefault="00674C69" w:rsidP="00754F2A">
      <w:pPr>
        <w:ind w:left="-284" w:right="-283"/>
        <w:jc w:val="center"/>
        <w:rPr>
          <w:bCs/>
        </w:rPr>
      </w:pPr>
      <w:proofErr w:type="spellStart"/>
      <w:r w:rsidRPr="00F53E43">
        <w:rPr>
          <w:bCs/>
        </w:rPr>
        <w:t>Enersol</w:t>
      </w:r>
      <w:proofErr w:type="spellEnd"/>
      <w:r w:rsidRPr="00F53E43">
        <w:rPr>
          <w:bCs/>
        </w:rPr>
        <w:t xml:space="preserve"> Czech, z.</w:t>
      </w:r>
      <w:r w:rsidR="00AC208E" w:rsidRPr="00F53E43">
        <w:rPr>
          <w:bCs/>
        </w:rPr>
        <w:t xml:space="preserve"> </w:t>
      </w:r>
      <w:r w:rsidRPr="00F53E43">
        <w:rPr>
          <w:bCs/>
        </w:rPr>
        <w:t>s</w:t>
      </w:r>
      <w:r w:rsidR="00630254" w:rsidRPr="00F53E43">
        <w:rPr>
          <w:bCs/>
        </w:rPr>
        <w:t>,</w:t>
      </w:r>
      <w:r w:rsidR="009C7B44" w:rsidRPr="00F53E43">
        <w:rPr>
          <w:bCs/>
        </w:rPr>
        <w:t xml:space="preserve"> </w:t>
      </w:r>
      <w:r w:rsidR="00A40E88">
        <w:rPr>
          <w:bCs/>
        </w:rPr>
        <w:t>Jihomoravský</w:t>
      </w:r>
      <w:r w:rsidR="00CF4958" w:rsidRPr="00F53E43">
        <w:rPr>
          <w:bCs/>
        </w:rPr>
        <w:t xml:space="preserve"> </w:t>
      </w:r>
      <w:r w:rsidR="00583CD0" w:rsidRPr="00F53E43">
        <w:rPr>
          <w:bCs/>
        </w:rPr>
        <w:t>kraj</w:t>
      </w:r>
      <w:r w:rsidR="00C549DB" w:rsidRPr="00F53E43">
        <w:rPr>
          <w:bCs/>
        </w:rPr>
        <w:t>,</w:t>
      </w:r>
      <w:r w:rsidR="00630254" w:rsidRPr="00F53E43">
        <w:rPr>
          <w:bCs/>
        </w:rPr>
        <w:t xml:space="preserve"> </w:t>
      </w:r>
      <w:r w:rsidR="00A40E88">
        <w:rPr>
          <w:bCs/>
        </w:rPr>
        <w:t>SŠ informatiky, poštovnictví a finančnictví Brno</w:t>
      </w:r>
      <w:r w:rsidRPr="00F53E43">
        <w:rPr>
          <w:bCs/>
        </w:rPr>
        <w:t xml:space="preserve">, </w:t>
      </w:r>
      <w:r w:rsidR="00583CD0" w:rsidRPr="00F53E43">
        <w:rPr>
          <w:bCs/>
        </w:rPr>
        <w:t>za podpory MŽP, MPO</w:t>
      </w:r>
      <w:r w:rsidR="0029388E">
        <w:rPr>
          <w:bCs/>
        </w:rPr>
        <w:t>, MŠMT</w:t>
      </w:r>
      <w:r w:rsidR="00D23EFF">
        <w:rPr>
          <w:bCs/>
        </w:rPr>
        <w:t xml:space="preserve"> ČR</w:t>
      </w:r>
      <w:r w:rsidR="0029388E">
        <w:rPr>
          <w:bCs/>
        </w:rPr>
        <w:t>,</w:t>
      </w:r>
      <w:r w:rsidR="00583CD0" w:rsidRPr="00F53E43">
        <w:rPr>
          <w:bCs/>
        </w:rPr>
        <w:t xml:space="preserve"> Národního </w:t>
      </w:r>
      <w:r w:rsidR="006D7383" w:rsidRPr="00F53E43">
        <w:rPr>
          <w:bCs/>
        </w:rPr>
        <w:t xml:space="preserve">pedagogického </w:t>
      </w:r>
      <w:r w:rsidR="007E36BA" w:rsidRPr="00F53E43">
        <w:rPr>
          <w:bCs/>
        </w:rPr>
        <w:t xml:space="preserve">institutu </w:t>
      </w:r>
      <w:r w:rsidR="008D19F4" w:rsidRPr="00F53E43">
        <w:rPr>
          <w:bCs/>
        </w:rPr>
        <w:t>ČR</w:t>
      </w:r>
      <w:r w:rsidR="001D25EB" w:rsidRPr="00F53E43">
        <w:rPr>
          <w:bCs/>
        </w:rPr>
        <w:t>, generálního partnera projektu</w:t>
      </w:r>
      <w:r w:rsidR="00AC208E" w:rsidRPr="00F53E43">
        <w:rPr>
          <w:bCs/>
        </w:rPr>
        <w:t xml:space="preserve"> </w:t>
      </w:r>
      <w:r w:rsidR="001D25EB" w:rsidRPr="0029388E">
        <w:rPr>
          <w:bCs/>
        </w:rPr>
        <w:t>Pražsk</w:t>
      </w:r>
      <w:r w:rsidR="008D19F4" w:rsidRPr="0029388E">
        <w:rPr>
          <w:bCs/>
        </w:rPr>
        <w:t>é</w:t>
      </w:r>
      <w:r w:rsidR="001D25EB" w:rsidRPr="0029388E">
        <w:rPr>
          <w:bCs/>
        </w:rPr>
        <w:t xml:space="preserve"> plynárensk</w:t>
      </w:r>
      <w:r w:rsidR="008D19F4" w:rsidRPr="0029388E">
        <w:rPr>
          <w:bCs/>
        </w:rPr>
        <w:t>é</w:t>
      </w:r>
      <w:r w:rsidR="007A409B" w:rsidRPr="0029388E">
        <w:rPr>
          <w:bCs/>
        </w:rPr>
        <w:t xml:space="preserve"> </w:t>
      </w:r>
      <w:r w:rsidR="00F53E43" w:rsidRPr="0029388E">
        <w:rPr>
          <w:bCs/>
        </w:rPr>
        <w:t xml:space="preserve">Distribuce, </w:t>
      </w:r>
      <w:r w:rsidR="001D25EB" w:rsidRPr="0029388E">
        <w:rPr>
          <w:bCs/>
        </w:rPr>
        <w:t>a.</w:t>
      </w:r>
      <w:r w:rsidR="0029388E" w:rsidRPr="0029388E">
        <w:rPr>
          <w:bCs/>
        </w:rPr>
        <w:t xml:space="preserve"> </w:t>
      </w:r>
      <w:r w:rsidR="001D25EB" w:rsidRPr="0029388E">
        <w:rPr>
          <w:bCs/>
        </w:rPr>
        <w:t>s.</w:t>
      </w:r>
      <w:r w:rsidR="001D25EB" w:rsidRPr="00F53E43">
        <w:rPr>
          <w:bCs/>
        </w:rPr>
        <w:t xml:space="preserve"> </w:t>
      </w:r>
      <w:r w:rsidR="0029388E">
        <w:rPr>
          <w:bCs/>
        </w:rPr>
        <w:t xml:space="preserve"> </w:t>
      </w:r>
    </w:p>
    <w:p w14:paraId="2E10AFB3" w14:textId="77777777" w:rsidR="00630254" w:rsidRPr="00613A5B" w:rsidRDefault="00630254" w:rsidP="007A409B">
      <w:pPr>
        <w:ind w:left="-284" w:right="-711"/>
        <w:jc w:val="center"/>
        <w:rPr>
          <w:b/>
          <w:bCs/>
        </w:rPr>
      </w:pPr>
    </w:p>
    <w:p w14:paraId="51312DBC" w14:textId="77777777" w:rsidR="007E36BA" w:rsidRPr="00613A5B" w:rsidRDefault="007E36BA" w:rsidP="00D02820">
      <w:pPr>
        <w:ind w:left="-284" w:right="-709"/>
        <w:jc w:val="center"/>
        <w:rPr>
          <w:b/>
          <w:sz w:val="28"/>
          <w:szCs w:val="28"/>
        </w:rPr>
      </w:pPr>
    </w:p>
    <w:p w14:paraId="66B4589D" w14:textId="77777777" w:rsidR="0022280B" w:rsidRDefault="0022280B" w:rsidP="00D02820">
      <w:pPr>
        <w:ind w:left="-284" w:right="-709"/>
        <w:jc w:val="center"/>
        <w:rPr>
          <w:b/>
          <w:sz w:val="36"/>
          <w:szCs w:val="36"/>
        </w:rPr>
      </w:pPr>
    </w:p>
    <w:p w14:paraId="2FB87EA4" w14:textId="77777777" w:rsidR="00630254" w:rsidRPr="00051BE9" w:rsidRDefault="00630254" w:rsidP="00D02820">
      <w:pPr>
        <w:ind w:left="-284" w:right="-709"/>
        <w:jc w:val="center"/>
        <w:rPr>
          <w:b/>
          <w:sz w:val="36"/>
          <w:szCs w:val="36"/>
        </w:rPr>
      </w:pPr>
      <w:r w:rsidRPr="00051BE9">
        <w:rPr>
          <w:b/>
          <w:sz w:val="36"/>
          <w:szCs w:val="36"/>
        </w:rPr>
        <w:t xml:space="preserve">pořádají ve dnech </w:t>
      </w:r>
      <w:r w:rsidR="00A40E88">
        <w:rPr>
          <w:b/>
          <w:sz w:val="36"/>
          <w:szCs w:val="36"/>
        </w:rPr>
        <w:t>18. a 19. 4</w:t>
      </w:r>
      <w:r w:rsidR="00C549DB" w:rsidRPr="00051BE9">
        <w:rPr>
          <w:b/>
          <w:sz w:val="36"/>
          <w:szCs w:val="36"/>
        </w:rPr>
        <w:t>.</w:t>
      </w:r>
      <w:r w:rsidRPr="00051BE9">
        <w:rPr>
          <w:b/>
          <w:sz w:val="36"/>
          <w:szCs w:val="36"/>
        </w:rPr>
        <w:t xml:space="preserve"> </w:t>
      </w:r>
      <w:r w:rsidR="008743E4" w:rsidRPr="00051BE9">
        <w:rPr>
          <w:b/>
          <w:sz w:val="36"/>
          <w:szCs w:val="36"/>
        </w:rPr>
        <w:t>20</w:t>
      </w:r>
      <w:r w:rsidR="00CF4958" w:rsidRPr="00051BE9">
        <w:rPr>
          <w:b/>
          <w:sz w:val="36"/>
          <w:szCs w:val="36"/>
        </w:rPr>
        <w:t>2</w:t>
      </w:r>
      <w:r w:rsidR="007A409B" w:rsidRPr="00051BE9">
        <w:rPr>
          <w:b/>
          <w:sz w:val="36"/>
          <w:szCs w:val="36"/>
        </w:rPr>
        <w:t>4</w:t>
      </w:r>
      <w:r w:rsidRPr="00051BE9">
        <w:rPr>
          <w:b/>
          <w:sz w:val="36"/>
          <w:szCs w:val="36"/>
        </w:rPr>
        <w:t xml:space="preserve"> </w:t>
      </w:r>
    </w:p>
    <w:p w14:paraId="53DF19DE" w14:textId="77777777" w:rsidR="0022280B" w:rsidRDefault="0022280B" w:rsidP="0022280B">
      <w:pPr>
        <w:ind w:right="-567"/>
        <w:rPr>
          <w:b/>
          <w:bCs/>
          <w:sz w:val="48"/>
          <w:szCs w:val="48"/>
        </w:rPr>
      </w:pPr>
    </w:p>
    <w:p w14:paraId="30F02DA5" w14:textId="77777777" w:rsidR="00630254" w:rsidRPr="00613A5B" w:rsidRDefault="00A40E88" w:rsidP="00D02820">
      <w:pPr>
        <w:ind w:left="-284" w:right="-56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MEZINÁRODNÍ</w:t>
      </w:r>
      <w:r w:rsidR="00630254" w:rsidRPr="00613A5B">
        <w:rPr>
          <w:b/>
          <w:bCs/>
          <w:sz w:val="48"/>
          <w:szCs w:val="48"/>
        </w:rPr>
        <w:t xml:space="preserve"> KONFERENCI PROJEKTU</w:t>
      </w:r>
      <w:r>
        <w:rPr>
          <w:b/>
          <w:bCs/>
          <w:sz w:val="48"/>
          <w:szCs w:val="48"/>
        </w:rPr>
        <w:t xml:space="preserve"> </w:t>
      </w:r>
      <w:r w:rsidR="00630254" w:rsidRPr="00613A5B">
        <w:rPr>
          <w:b/>
          <w:bCs/>
          <w:sz w:val="48"/>
          <w:szCs w:val="48"/>
        </w:rPr>
        <w:t>ENERSOL</w:t>
      </w:r>
      <w:r w:rsidR="007A409B" w:rsidRPr="00613A5B">
        <w:rPr>
          <w:b/>
          <w:bCs/>
          <w:sz w:val="48"/>
          <w:szCs w:val="48"/>
        </w:rPr>
        <w:t xml:space="preserve"> </w:t>
      </w:r>
    </w:p>
    <w:p w14:paraId="0913DE2C" w14:textId="77777777" w:rsidR="002B083B" w:rsidRPr="00613A5B" w:rsidRDefault="00B07D8F" w:rsidP="00D02820">
      <w:pPr>
        <w:ind w:left="-284"/>
        <w:jc w:val="both"/>
        <w:rPr>
          <w:b/>
          <w:bCs/>
        </w:rPr>
      </w:pPr>
      <w:r w:rsidRPr="00613A5B">
        <w:rPr>
          <w:b/>
          <w:bCs/>
        </w:rPr>
        <w:t xml:space="preserve">      </w:t>
      </w:r>
    </w:p>
    <w:p w14:paraId="5A3EFF8C" w14:textId="77777777" w:rsidR="00B07D8F" w:rsidRPr="00613A5B" w:rsidRDefault="00B07D8F" w:rsidP="00CE3AB8">
      <w:pPr>
        <w:tabs>
          <w:tab w:val="left" w:pos="747"/>
          <w:tab w:val="center" w:pos="4818"/>
        </w:tabs>
        <w:ind w:left="-284"/>
        <w:jc w:val="both"/>
        <w:rPr>
          <w:b/>
          <w:bCs/>
        </w:rPr>
      </w:pPr>
    </w:p>
    <w:p w14:paraId="3DDE753A" w14:textId="77777777" w:rsidR="00743777" w:rsidRDefault="00A40E88" w:rsidP="00A40E88">
      <w:pPr>
        <w:ind w:left="-284" w:right="-3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Mezinárodní</w:t>
      </w:r>
      <w:r w:rsidR="00D23EFF">
        <w:rPr>
          <w:b/>
          <w:bCs/>
          <w:sz w:val="28"/>
          <w:szCs w:val="28"/>
        </w:rPr>
        <w:t xml:space="preserve"> konference </w:t>
      </w:r>
      <w:r w:rsidR="00583CD0" w:rsidRPr="00613A5B">
        <w:rPr>
          <w:b/>
          <w:bCs/>
          <w:sz w:val="28"/>
          <w:szCs w:val="28"/>
        </w:rPr>
        <w:t xml:space="preserve">projektu Enersol </w:t>
      </w:r>
      <w:r w:rsidR="00D23EFF">
        <w:rPr>
          <w:b/>
          <w:bCs/>
          <w:sz w:val="28"/>
          <w:szCs w:val="28"/>
        </w:rPr>
        <w:t>se koná</w:t>
      </w:r>
      <w:r w:rsidR="00583CD0" w:rsidRPr="00613A5B">
        <w:rPr>
          <w:b/>
          <w:bCs/>
          <w:sz w:val="28"/>
          <w:szCs w:val="28"/>
        </w:rPr>
        <w:t xml:space="preserve"> pod záštit</w:t>
      </w:r>
      <w:r w:rsidR="001D25EB" w:rsidRPr="00613A5B">
        <w:rPr>
          <w:b/>
          <w:bCs/>
          <w:sz w:val="28"/>
          <w:szCs w:val="28"/>
        </w:rPr>
        <w:t xml:space="preserve">ami </w:t>
      </w:r>
      <w:r w:rsidR="00F42070" w:rsidRPr="00D23EFF">
        <w:rPr>
          <w:b/>
          <w:bCs/>
          <w:sz w:val="28"/>
          <w:szCs w:val="28"/>
        </w:rPr>
        <w:t xml:space="preserve">hejtmana </w:t>
      </w:r>
      <w:r>
        <w:rPr>
          <w:b/>
          <w:bCs/>
          <w:sz w:val="28"/>
          <w:szCs w:val="28"/>
        </w:rPr>
        <w:t>Jihomoravského</w:t>
      </w:r>
      <w:r w:rsidR="00F42070" w:rsidRPr="00D23EFF">
        <w:rPr>
          <w:b/>
          <w:bCs/>
          <w:sz w:val="28"/>
          <w:szCs w:val="28"/>
        </w:rPr>
        <w:t xml:space="preserve"> kraje</w:t>
      </w:r>
      <w:r w:rsidR="00F42070">
        <w:rPr>
          <w:b/>
          <w:bCs/>
          <w:sz w:val="28"/>
          <w:szCs w:val="28"/>
        </w:rPr>
        <w:t xml:space="preserve"> </w:t>
      </w:r>
      <w:r w:rsidR="007252DF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ana </w:t>
      </w:r>
      <w:proofErr w:type="spellStart"/>
      <w:r>
        <w:rPr>
          <w:b/>
          <w:bCs/>
          <w:sz w:val="28"/>
          <w:szCs w:val="28"/>
        </w:rPr>
        <w:t>Grolicha</w:t>
      </w:r>
      <w:proofErr w:type="spellEnd"/>
      <w:r w:rsidR="00F42070">
        <w:rPr>
          <w:b/>
          <w:bCs/>
          <w:sz w:val="28"/>
          <w:szCs w:val="28"/>
        </w:rPr>
        <w:t xml:space="preserve"> a </w:t>
      </w:r>
      <w:r w:rsidR="001D25EB" w:rsidRPr="00613A5B">
        <w:rPr>
          <w:b/>
          <w:bCs/>
          <w:sz w:val="28"/>
          <w:szCs w:val="28"/>
        </w:rPr>
        <w:t>m</w:t>
      </w:r>
      <w:r w:rsidR="007A409B" w:rsidRPr="00613A5B">
        <w:rPr>
          <w:b/>
          <w:bCs/>
          <w:sz w:val="28"/>
          <w:szCs w:val="28"/>
        </w:rPr>
        <w:t xml:space="preserve">inistra </w:t>
      </w:r>
      <w:r>
        <w:rPr>
          <w:b/>
          <w:bCs/>
          <w:sz w:val="28"/>
          <w:szCs w:val="28"/>
        </w:rPr>
        <w:t>životního pro</w:t>
      </w:r>
      <w:r w:rsidR="007252D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tředí Petra Hladíka</w:t>
      </w:r>
      <w:r w:rsidR="007252DF">
        <w:rPr>
          <w:b/>
          <w:bCs/>
          <w:sz w:val="28"/>
          <w:szCs w:val="28"/>
        </w:rPr>
        <w:t>.</w:t>
      </w:r>
    </w:p>
    <w:p w14:paraId="1A4403F8" w14:textId="77777777" w:rsidR="00A40E88" w:rsidRPr="00613A5B" w:rsidRDefault="00A40E88" w:rsidP="00A40E88">
      <w:pPr>
        <w:ind w:left="-284" w:right="-399"/>
      </w:pPr>
    </w:p>
    <w:p w14:paraId="3E590906" w14:textId="77777777" w:rsidR="0022280B" w:rsidRDefault="0022280B" w:rsidP="0022280B">
      <w:pPr>
        <w:ind w:left="2832" w:right="-541" w:hanging="3116"/>
        <w:jc w:val="both"/>
        <w:rPr>
          <w:bCs/>
          <w:u w:val="single"/>
        </w:rPr>
      </w:pPr>
    </w:p>
    <w:p w14:paraId="78BC1367" w14:textId="77777777" w:rsidR="007252DF" w:rsidRDefault="00144C5B" w:rsidP="0022280B">
      <w:pPr>
        <w:ind w:left="2832" w:right="-541" w:hanging="3116"/>
        <w:jc w:val="both"/>
        <w:rPr>
          <w:bCs/>
        </w:rPr>
      </w:pPr>
      <w:r w:rsidRPr="0022280B">
        <w:rPr>
          <w:bCs/>
          <w:u w:val="single"/>
        </w:rPr>
        <w:t>O</w:t>
      </w:r>
      <w:r w:rsidR="00CA7DAC" w:rsidRPr="0022280B">
        <w:rPr>
          <w:bCs/>
          <w:u w:val="single"/>
        </w:rPr>
        <w:t>rganizace konference</w:t>
      </w:r>
      <w:r w:rsidRPr="0022280B">
        <w:rPr>
          <w:bCs/>
          <w:u w:val="single"/>
        </w:rPr>
        <w:t>:</w:t>
      </w:r>
      <w:r w:rsidR="00CA7DAC" w:rsidRPr="00613A5B">
        <w:rPr>
          <w:bCs/>
        </w:rPr>
        <w:tab/>
      </w:r>
      <w:proofErr w:type="spellStart"/>
      <w:r w:rsidR="007252DF">
        <w:rPr>
          <w:bCs/>
        </w:rPr>
        <w:t>Enersol</w:t>
      </w:r>
      <w:proofErr w:type="spellEnd"/>
      <w:r w:rsidR="007252DF">
        <w:rPr>
          <w:bCs/>
        </w:rPr>
        <w:t xml:space="preserve"> Czech, </w:t>
      </w:r>
      <w:proofErr w:type="spellStart"/>
      <w:r w:rsidR="007252DF">
        <w:rPr>
          <w:bCs/>
        </w:rPr>
        <w:t>z.s</w:t>
      </w:r>
      <w:proofErr w:type="spellEnd"/>
      <w:r w:rsidR="007252DF">
        <w:rPr>
          <w:bCs/>
        </w:rPr>
        <w:t>.</w:t>
      </w:r>
    </w:p>
    <w:p w14:paraId="624149A8" w14:textId="77777777" w:rsidR="002B083B" w:rsidRDefault="007252DF" w:rsidP="007252DF">
      <w:pPr>
        <w:ind w:left="2832" w:right="-541"/>
        <w:jc w:val="both"/>
        <w:rPr>
          <w:bCs/>
        </w:rPr>
      </w:pPr>
      <w:r>
        <w:rPr>
          <w:bCs/>
        </w:rPr>
        <w:t>SŠ informatiky, poštovnictví a finančnictví Brno, Čichnova 982/23, 62400</w:t>
      </w:r>
    </w:p>
    <w:p w14:paraId="7DB399F4" w14:textId="77777777" w:rsidR="007252DF" w:rsidRPr="007252DF" w:rsidRDefault="007252DF" w:rsidP="007252DF">
      <w:pPr>
        <w:ind w:right="-541"/>
        <w:jc w:val="both"/>
        <w:rPr>
          <w:bCs/>
          <w:sz w:val="20"/>
          <w:szCs w:val="20"/>
        </w:rPr>
      </w:pPr>
    </w:p>
    <w:p w14:paraId="6E26235E" w14:textId="77777777" w:rsidR="00CA7DAC" w:rsidRPr="00613A5B" w:rsidRDefault="00CA7DAC" w:rsidP="0022280B">
      <w:pPr>
        <w:ind w:left="2832" w:right="-541" w:hanging="3116"/>
        <w:jc w:val="both"/>
        <w:rPr>
          <w:bCs/>
        </w:rPr>
      </w:pPr>
      <w:r w:rsidRPr="0022280B">
        <w:rPr>
          <w:bCs/>
          <w:u w:val="single"/>
        </w:rPr>
        <w:t>Počet delegátů</w:t>
      </w:r>
      <w:r w:rsidR="002B083B" w:rsidRPr="0022280B">
        <w:rPr>
          <w:bCs/>
          <w:u w:val="single"/>
        </w:rPr>
        <w:t>:</w:t>
      </w:r>
      <w:r w:rsidR="00144C5B" w:rsidRPr="00613A5B">
        <w:rPr>
          <w:bCs/>
        </w:rPr>
        <w:tab/>
      </w:r>
      <w:r w:rsidR="007E36BA" w:rsidRPr="00613A5B">
        <w:rPr>
          <w:bCs/>
        </w:rPr>
        <w:t>1</w:t>
      </w:r>
      <w:r w:rsidR="007252DF">
        <w:rPr>
          <w:bCs/>
        </w:rPr>
        <w:t>2</w:t>
      </w:r>
      <w:r w:rsidR="00E718E6" w:rsidRPr="00613A5B">
        <w:rPr>
          <w:bCs/>
        </w:rPr>
        <w:t>0</w:t>
      </w:r>
      <w:r w:rsidRPr="00613A5B">
        <w:rPr>
          <w:bCs/>
        </w:rPr>
        <w:t xml:space="preserve"> (žáci, učitelé a ředitelé </w:t>
      </w:r>
      <w:r w:rsidR="001D25EB" w:rsidRPr="00613A5B">
        <w:rPr>
          <w:bCs/>
        </w:rPr>
        <w:t xml:space="preserve">zúčastněných </w:t>
      </w:r>
      <w:r w:rsidRPr="00613A5B">
        <w:rPr>
          <w:bCs/>
        </w:rPr>
        <w:t>středních škol</w:t>
      </w:r>
      <w:r w:rsidR="007252DF">
        <w:rPr>
          <w:bCs/>
        </w:rPr>
        <w:t xml:space="preserve"> z ČR</w:t>
      </w:r>
      <w:r w:rsidR="00583CD0" w:rsidRPr="00613A5B">
        <w:rPr>
          <w:bCs/>
        </w:rPr>
        <w:t>,</w:t>
      </w:r>
      <w:r w:rsidR="0025614A">
        <w:rPr>
          <w:bCs/>
        </w:rPr>
        <w:t xml:space="preserve"> </w:t>
      </w:r>
      <w:r w:rsidR="007252DF">
        <w:rPr>
          <w:bCs/>
        </w:rPr>
        <w:t xml:space="preserve">zahraniční účastníci, zástupci </w:t>
      </w:r>
      <w:r w:rsidR="00583CD0" w:rsidRPr="00613A5B">
        <w:rPr>
          <w:bCs/>
        </w:rPr>
        <w:t>firem</w:t>
      </w:r>
      <w:r w:rsidR="0022280B">
        <w:rPr>
          <w:bCs/>
        </w:rPr>
        <w:t xml:space="preserve"> a společností</w:t>
      </w:r>
      <w:r w:rsidR="00583CD0" w:rsidRPr="00613A5B">
        <w:rPr>
          <w:bCs/>
        </w:rPr>
        <w:t>,</w:t>
      </w:r>
      <w:r w:rsidR="001D25EB" w:rsidRPr="00613A5B">
        <w:rPr>
          <w:bCs/>
        </w:rPr>
        <w:t xml:space="preserve"> zástupci </w:t>
      </w:r>
      <w:r w:rsidR="00583CD0" w:rsidRPr="00613A5B">
        <w:rPr>
          <w:bCs/>
        </w:rPr>
        <w:t>veřejn</w:t>
      </w:r>
      <w:r w:rsidR="001D25EB" w:rsidRPr="00613A5B">
        <w:rPr>
          <w:bCs/>
        </w:rPr>
        <w:t>é</w:t>
      </w:r>
      <w:r w:rsidR="00583CD0" w:rsidRPr="00613A5B">
        <w:rPr>
          <w:bCs/>
        </w:rPr>
        <w:t xml:space="preserve"> správ</w:t>
      </w:r>
      <w:r w:rsidR="001D25EB" w:rsidRPr="00613A5B">
        <w:rPr>
          <w:bCs/>
        </w:rPr>
        <w:t>y</w:t>
      </w:r>
      <w:r w:rsidR="00583CD0" w:rsidRPr="00613A5B">
        <w:rPr>
          <w:bCs/>
        </w:rPr>
        <w:t xml:space="preserve"> a další hosté</w:t>
      </w:r>
      <w:r w:rsidRPr="00613A5B">
        <w:rPr>
          <w:bCs/>
        </w:rPr>
        <w:t>)</w:t>
      </w:r>
    </w:p>
    <w:p w14:paraId="4827C58F" w14:textId="77777777" w:rsidR="0022280B" w:rsidRDefault="0022280B" w:rsidP="0022280B">
      <w:pPr>
        <w:ind w:left="2835" w:right="-541" w:hanging="3119"/>
        <w:rPr>
          <w:bCs/>
        </w:rPr>
      </w:pPr>
    </w:p>
    <w:p w14:paraId="38D2D4E5" w14:textId="77777777" w:rsidR="007252DF" w:rsidRPr="00613A5B" w:rsidRDefault="001D25EB" w:rsidP="007252DF">
      <w:pPr>
        <w:ind w:left="2832" w:right="-541" w:hanging="3116"/>
        <w:jc w:val="both"/>
        <w:rPr>
          <w:bCs/>
          <w:i/>
          <w:sz w:val="20"/>
          <w:szCs w:val="20"/>
        </w:rPr>
      </w:pPr>
      <w:r w:rsidRPr="0022280B">
        <w:rPr>
          <w:bCs/>
          <w:u w:val="single"/>
        </w:rPr>
        <w:t>Místo konání konference</w:t>
      </w:r>
      <w:r w:rsidR="00613A5B" w:rsidRPr="0022280B">
        <w:rPr>
          <w:bCs/>
          <w:u w:val="single"/>
        </w:rPr>
        <w:t>:</w:t>
      </w:r>
      <w:r w:rsidR="0022280B">
        <w:rPr>
          <w:bCs/>
        </w:rPr>
        <w:tab/>
      </w:r>
      <w:r w:rsidR="007252DF">
        <w:rPr>
          <w:bCs/>
        </w:rPr>
        <w:t>SŠ informatiky, poštovnictví a finančnictví Brno, Čichnova 982/23, 62400</w:t>
      </w:r>
      <w:r w:rsidR="0025614A">
        <w:rPr>
          <w:bCs/>
        </w:rPr>
        <w:t xml:space="preserve"> (zde i ubytování a strava účastníků)</w:t>
      </w:r>
    </w:p>
    <w:p w14:paraId="5AD477CB" w14:textId="77777777" w:rsidR="00D12D37" w:rsidRDefault="00D12D37" w:rsidP="007252DF">
      <w:pPr>
        <w:ind w:left="2835" w:right="-541" w:hanging="3119"/>
        <w:rPr>
          <w:b/>
          <w:bCs/>
          <w:sz w:val="36"/>
          <w:szCs w:val="36"/>
          <w:u w:val="single"/>
        </w:rPr>
      </w:pPr>
    </w:p>
    <w:p w14:paraId="60045B47" w14:textId="77777777" w:rsidR="00D12D37" w:rsidRDefault="00D12D37" w:rsidP="007252DF">
      <w:pPr>
        <w:ind w:left="2835" w:right="-541" w:hanging="3119"/>
        <w:rPr>
          <w:b/>
          <w:bCs/>
          <w:sz w:val="36"/>
          <w:szCs w:val="36"/>
          <w:u w:val="single"/>
        </w:rPr>
      </w:pPr>
    </w:p>
    <w:p w14:paraId="0B3E15C8" w14:textId="24049CE9" w:rsidR="00144C5B" w:rsidRPr="00613A5B" w:rsidRDefault="00F16840" w:rsidP="007252DF">
      <w:pPr>
        <w:ind w:left="2835" w:right="-541" w:hanging="3119"/>
        <w:rPr>
          <w:b/>
          <w:bCs/>
          <w:sz w:val="36"/>
          <w:szCs w:val="36"/>
          <w:u w:val="single"/>
        </w:rPr>
      </w:pPr>
      <w:r w:rsidRPr="00613A5B">
        <w:rPr>
          <w:b/>
          <w:bCs/>
          <w:sz w:val="36"/>
          <w:szCs w:val="36"/>
          <w:u w:val="single"/>
        </w:rPr>
        <w:lastRenderedPageBreak/>
        <w:t>P</w:t>
      </w:r>
      <w:r w:rsidR="00743777" w:rsidRPr="00613A5B">
        <w:rPr>
          <w:b/>
          <w:bCs/>
          <w:sz w:val="36"/>
          <w:szCs w:val="36"/>
          <w:u w:val="single"/>
        </w:rPr>
        <w:t>rogram prvního dne</w:t>
      </w:r>
      <w:r w:rsidR="00526C65">
        <w:rPr>
          <w:b/>
          <w:bCs/>
          <w:sz w:val="36"/>
          <w:szCs w:val="36"/>
          <w:u w:val="single"/>
        </w:rPr>
        <w:t xml:space="preserve"> </w:t>
      </w:r>
      <w:r w:rsidR="00526C65" w:rsidRPr="00526C65">
        <w:rPr>
          <w:b/>
          <w:bCs/>
          <w:sz w:val="36"/>
          <w:szCs w:val="36"/>
          <w:u w:val="single"/>
        </w:rPr>
        <w:t>–</w:t>
      </w:r>
      <w:r w:rsidRPr="00613A5B">
        <w:rPr>
          <w:b/>
          <w:bCs/>
          <w:sz w:val="36"/>
          <w:szCs w:val="36"/>
          <w:u w:val="single"/>
        </w:rPr>
        <w:t xml:space="preserve"> </w:t>
      </w:r>
      <w:r w:rsidR="00583CD0" w:rsidRPr="00613A5B">
        <w:rPr>
          <w:b/>
          <w:bCs/>
          <w:sz w:val="36"/>
          <w:szCs w:val="36"/>
          <w:u w:val="single"/>
        </w:rPr>
        <w:t>čtvrtek</w:t>
      </w:r>
      <w:r w:rsidRPr="00613A5B">
        <w:rPr>
          <w:b/>
          <w:bCs/>
          <w:sz w:val="36"/>
          <w:szCs w:val="36"/>
          <w:u w:val="single"/>
        </w:rPr>
        <w:t xml:space="preserve"> </w:t>
      </w:r>
      <w:r w:rsidR="007252DF">
        <w:rPr>
          <w:b/>
          <w:bCs/>
          <w:sz w:val="36"/>
          <w:szCs w:val="36"/>
          <w:u w:val="single"/>
        </w:rPr>
        <w:t>18. 4</w:t>
      </w:r>
      <w:r w:rsidRPr="00613A5B">
        <w:rPr>
          <w:b/>
          <w:bCs/>
          <w:sz w:val="36"/>
          <w:szCs w:val="36"/>
          <w:u w:val="single"/>
        </w:rPr>
        <w:t>. 20</w:t>
      </w:r>
      <w:r w:rsidR="00E43FC8" w:rsidRPr="00613A5B">
        <w:rPr>
          <w:b/>
          <w:bCs/>
          <w:sz w:val="36"/>
          <w:szCs w:val="36"/>
          <w:u w:val="single"/>
        </w:rPr>
        <w:t>2</w:t>
      </w:r>
      <w:r w:rsidR="00613A5B">
        <w:rPr>
          <w:b/>
          <w:bCs/>
          <w:sz w:val="36"/>
          <w:szCs w:val="36"/>
          <w:u w:val="single"/>
        </w:rPr>
        <w:t>4</w:t>
      </w:r>
    </w:p>
    <w:p w14:paraId="67D66329" w14:textId="77777777" w:rsidR="00526C65" w:rsidRDefault="00526C65" w:rsidP="00050C4E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</w:p>
    <w:p w14:paraId="26A6FD01" w14:textId="77777777" w:rsidR="00221BCD" w:rsidRPr="00526C65" w:rsidRDefault="00F16840" w:rsidP="00050C4E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526C65">
        <w:rPr>
          <w:b/>
          <w:bCs/>
        </w:rPr>
        <w:t>Příjezd účastníků</w:t>
      </w:r>
      <w:r w:rsidR="00144C5B" w:rsidRPr="00526C65">
        <w:rPr>
          <w:b/>
          <w:bCs/>
        </w:rPr>
        <w:tab/>
      </w:r>
      <w:r w:rsidR="00F71F9E">
        <w:rPr>
          <w:b/>
          <w:bCs/>
        </w:rPr>
        <w:tab/>
      </w:r>
      <w:r w:rsidR="00F71F9E">
        <w:rPr>
          <w:b/>
          <w:bCs/>
        </w:rPr>
        <w:tab/>
      </w:r>
      <w:r w:rsidR="00F71F9E">
        <w:rPr>
          <w:b/>
          <w:bCs/>
        </w:rPr>
        <w:tab/>
      </w:r>
      <w:r w:rsidR="00F71F9E">
        <w:rPr>
          <w:b/>
          <w:bCs/>
        </w:rPr>
        <w:tab/>
      </w:r>
      <w:r w:rsidR="00F71F9E">
        <w:rPr>
          <w:b/>
          <w:bCs/>
        </w:rPr>
        <w:tab/>
      </w:r>
      <w:r w:rsidR="00F71F9E">
        <w:rPr>
          <w:b/>
          <w:bCs/>
        </w:rPr>
        <w:tab/>
      </w:r>
      <w:r w:rsidR="00A73AF7" w:rsidRPr="00526C65">
        <w:rPr>
          <w:b/>
          <w:bCs/>
        </w:rPr>
        <w:t>0</w:t>
      </w:r>
      <w:r w:rsidR="00F71F9E">
        <w:rPr>
          <w:b/>
          <w:bCs/>
        </w:rPr>
        <w:t>9</w:t>
      </w:r>
      <w:r w:rsidR="00A73AF7" w:rsidRPr="00526C65">
        <w:rPr>
          <w:b/>
          <w:bCs/>
        </w:rPr>
        <w:t>:</w:t>
      </w:r>
      <w:r w:rsidR="00C945DF">
        <w:rPr>
          <w:b/>
          <w:bCs/>
        </w:rPr>
        <w:t>30</w:t>
      </w:r>
      <w:r w:rsidR="00144C5B" w:rsidRPr="00526C65">
        <w:rPr>
          <w:b/>
          <w:bCs/>
        </w:rPr>
        <w:t xml:space="preserve"> – </w:t>
      </w:r>
      <w:r w:rsidR="00754F2A">
        <w:rPr>
          <w:b/>
          <w:bCs/>
        </w:rPr>
        <w:t>10:30</w:t>
      </w:r>
    </w:p>
    <w:p w14:paraId="6F44D26C" w14:textId="77777777" w:rsidR="002B083B" w:rsidRPr="00526C65" w:rsidRDefault="00F16840" w:rsidP="00CF4958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526C65">
        <w:rPr>
          <w:b/>
          <w:bCs/>
        </w:rPr>
        <w:t xml:space="preserve">Porada kapitánů reprezentačních družstev </w:t>
      </w:r>
      <w:r w:rsidR="00B81DF2" w:rsidRPr="00526C65">
        <w:rPr>
          <w:b/>
          <w:bCs/>
        </w:rPr>
        <w:t>a odborné poroty</w:t>
      </w:r>
      <w:r w:rsidR="007252DF">
        <w:rPr>
          <w:b/>
          <w:bCs/>
        </w:rPr>
        <w:tab/>
      </w:r>
      <w:r w:rsidR="00C945DF">
        <w:rPr>
          <w:b/>
          <w:bCs/>
        </w:rPr>
        <w:t>10</w:t>
      </w:r>
      <w:r w:rsidR="00A73AF7" w:rsidRPr="00526C65">
        <w:rPr>
          <w:b/>
          <w:bCs/>
        </w:rPr>
        <w:t>:</w:t>
      </w:r>
      <w:r w:rsidR="00613A5B" w:rsidRPr="00526C65">
        <w:rPr>
          <w:b/>
          <w:bCs/>
        </w:rPr>
        <w:t>4</w:t>
      </w:r>
      <w:r w:rsidRPr="00526C65">
        <w:rPr>
          <w:b/>
          <w:bCs/>
        </w:rPr>
        <w:t xml:space="preserve">0 – </w:t>
      </w:r>
      <w:r w:rsidR="00C945DF">
        <w:rPr>
          <w:b/>
          <w:bCs/>
        </w:rPr>
        <w:t>10</w:t>
      </w:r>
      <w:r w:rsidR="00A73AF7" w:rsidRPr="00526C65">
        <w:rPr>
          <w:b/>
          <w:bCs/>
        </w:rPr>
        <w:t>:</w:t>
      </w:r>
      <w:r w:rsidRPr="00526C65">
        <w:rPr>
          <w:b/>
          <w:bCs/>
        </w:rPr>
        <w:t>50</w:t>
      </w:r>
    </w:p>
    <w:p w14:paraId="3E4968E1" w14:textId="77777777" w:rsidR="00754F2A" w:rsidRDefault="00B74857" w:rsidP="00465497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>S</w:t>
      </w:r>
      <w:r w:rsidR="00144C5B" w:rsidRPr="00613A5B">
        <w:rPr>
          <w:b/>
          <w:bCs/>
        </w:rPr>
        <w:t>lavnostní zahájení</w:t>
      </w:r>
      <w:r w:rsidR="00613A5B">
        <w:rPr>
          <w:b/>
          <w:bCs/>
        </w:rPr>
        <w:t xml:space="preserve"> konference (státní hymna</w:t>
      </w:r>
      <w:r w:rsidR="007252DF">
        <w:rPr>
          <w:b/>
          <w:bCs/>
        </w:rPr>
        <w:t xml:space="preserve"> ČR</w:t>
      </w:r>
      <w:r w:rsidR="00613A5B">
        <w:rPr>
          <w:b/>
          <w:bCs/>
        </w:rPr>
        <w:t xml:space="preserve"> a hymna </w:t>
      </w:r>
      <w:proofErr w:type="spellStart"/>
      <w:r w:rsidR="00613A5B">
        <w:rPr>
          <w:b/>
          <w:bCs/>
        </w:rPr>
        <w:t>Enersol</w:t>
      </w:r>
      <w:proofErr w:type="spellEnd"/>
      <w:r w:rsidR="00613A5B">
        <w:rPr>
          <w:b/>
          <w:bCs/>
        </w:rPr>
        <w:t>)</w:t>
      </w:r>
    </w:p>
    <w:p w14:paraId="21494C18" w14:textId="77777777" w:rsidR="001960E6" w:rsidRPr="00613A5B" w:rsidRDefault="00734B8D" w:rsidP="00754F2A">
      <w:pPr>
        <w:pStyle w:val="Normlnweb"/>
        <w:spacing w:before="0" w:beforeAutospacing="0" w:after="0" w:afterAutospacing="0" w:line="276" w:lineRule="auto"/>
        <w:ind w:left="5380" w:firstLine="992"/>
        <w:jc w:val="both"/>
        <w:rPr>
          <w:b/>
          <w:bCs/>
        </w:rPr>
      </w:pPr>
      <w:r w:rsidRPr="00613A5B">
        <w:rPr>
          <w:b/>
          <w:bCs/>
        </w:rPr>
        <w:t>1</w:t>
      </w:r>
      <w:r w:rsidR="00C945DF">
        <w:rPr>
          <w:b/>
          <w:bCs/>
        </w:rPr>
        <w:t>1</w:t>
      </w:r>
      <w:r w:rsidR="00A73AF7" w:rsidRPr="00613A5B">
        <w:rPr>
          <w:b/>
          <w:bCs/>
        </w:rPr>
        <w:t>:</w:t>
      </w:r>
      <w:r w:rsidRPr="00613A5B">
        <w:rPr>
          <w:b/>
          <w:bCs/>
        </w:rPr>
        <w:t>00 – 1</w:t>
      </w:r>
      <w:r w:rsidR="00C945DF">
        <w:rPr>
          <w:b/>
          <w:bCs/>
        </w:rPr>
        <w:t>1</w:t>
      </w:r>
      <w:r w:rsidR="00A73AF7" w:rsidRPr="00613A5B">
        <w:rPr>
          <w:b/>
          <w:bCs/>
        </w:rPr>
        <w:t>:</w:t>
      </w:r>
      <w:r w:rsidR="00613A5B">
        <w:rPr>
          <w:b/>
          <w:bCs/>
        </w:rPr>
        <w:t>05</w:t>
      </w:r>
    </w:p>
    <w:p w14:paraId="13F8EBB8" w14:textId="77777777" w:rsidR="00613A5B" w:rsidRDefault="00465497" w:rsidP="00583CD0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 xml:space="preserve">Představení </w:t>
      </w:r>
      <w:r w:rsidR="001213D0" w:rsidRPr="00613A5B">
        <w:rPr>
          <w:b/>
          <w:bCs/>
        </w:rPr>
        <w:t xml:space="preserve">odborné poroty a </w:t>
      </w:r>
      <w:r w:rsidRPr="00613A5B">
        <w:rPr>
          <w:b/>
          <w:bCs/>
        </w:rPr>
        <w:t>reprezentačních družstev</w:t>
      </w:r>
      <w:r w:rsidR="007252DF">
        <w:rPr>
          <w:b/>
          <w:bCs/>
        </w:rPr>
        <w:tab/>
      </w:r>
      <w:r w:rsidR="007252DF">
        <w:rPr>
          <w:b/>
          <w:bCs/>
        </w:rPr>
        <w:tab/>
      </w:r>
      <w:r w:rsidR="00613A5B">
        <w:rPr>
          <w:b/>
          <w:bCs/>
        </w:rPr>
        <w:t>1</w:t>
      </w:r>
      <w:r w:rsidR="00C945DF">
        <w:rPr>
          <w:b/>
          <w:bCs/>
        </w:rPr>
        <w:t>1</w:t>
      </w:r>
      <w:r w:rsidR="00613A5B">
        <w:rPr>
          <w:b/>
          <w:bCs/>
        </w:rPr>
        <w:t>:05 – 1</w:t>
      </w:r>
      <w:r w:rsidR="00C945DF">
        <w:rPr>
          <w:b/>
          <w:bCs/>
        </w:rPr>
        <w:t>1</w:t>
      </w:r>
      <w:r w:rsidR="00613A5B">
        <w:rPr>
          <w:b/>
          <w:bCs/>
        </w:rPr>
        <w:t>:</w:t>
      </w:r>
      <w:r w:rsidR="00526C65">
        <w:rPr>
          <w:b/>
          <w:bCs/>
        </w:rPr>
        <w:t>3</w:t>
      </w:r>
      <w:r w:rsidR="00613A5B">
        <w:rPr>
          <w:b/>
          <w:bCs/>
        </w:rPr>
        <w:t>0</w:t>
      </w:r>
    </w:p>
    <w:p w14:paraId="4F77B1C2" w14:textId="77777777" w:rsidR="005A2618" w:rsidRPr="00613A5B" w:rsidRDefault="00465497" w:rsidP="00613A5B">
      <w:pPr>
        <w:pStyle w:val="Normlnweb"/>
        <w:spacing w:before="0" w:beforeAutospacing="0" w:after="0" w:afterAutospacing="0" w:line="276" w:lineRule="auto"/>
        <w:ind w:left="-284"/>
        <w:jc w:val="both"/>
        <w:rPr>
          <w:bCs/>
        </w:rPr>
      </w:pPr>
      <w:r w:rsidRPr="00613A5B">
        <w:rPr>
          <w:b/>
          <w:bCs/>
        </w:rPr>
        <w:t>Vystoupení hostů</w:t>
      </w:r>
      <w:r w:rsidR="005A2618" w:rsidRPr="00613A5B">
        <w:rPr>
          <w:bCs/>
        </w:rPr>
        <w:t xml:space="preserve"> </w:t>
      </w:r>
      <w:r w:rsidR="00613A5B">
        <w:rPr>
          <w:bCs/>
        </w:rPr>
        <w:tab/>
      </w:r>
      <w:r w:rsidR="00613A5B">
        <w:rPr>
          <w:bCs/>
        </w:rPr>
        <w:tab/>
      </w:r>
      <w:r w:rsidR="00613A5B">
        <w:rPr>
          <w:bCs/>
        </w:rPr>
        <w:tab/>
      </w:r>
      <w:r w:rsidR="00613A5B">
        <w:rPr>
          <w:bCs/>
        </w:rPr>
        <w:tab/>
      </w:r>
      <w:r w:rsidR="00613A5B">
        <w:rPr>
          <w:bCs/>
        </w:rPr>
        <w:tab/>
      </w:r>
      <w:r w:rsidR="00613A5B">
        <w:rPr>
          <w:bCs/>
        </w:rPr>
        <w:tab/>
      </w:r>
      <w:r w:rsidR="00613A5B">
        <w:rPr>
          <w:bCs/>
        </w:rPr>
        <w:tab/>
      </w:r>
      <w:r w:rsidR="008D2CA0" w:rsidRPr="008D2CA0">
        <w:rPr>
          <w:b/>
          <w:bCs/>
        </w:rPr>
        <w:t>1</w:t>
      </w:r>
      <w:r w:rsidR="00C945DF">
        <w:rPr>
          <w:b/>
          <w:bCs/>
        </w:rPr>
        <w:t>1</w:t>
      </w:r>
      <w:r w:rsidR="008D2CA0" w:rsidRPr="008D2CA0">
        <w:rPr>
          <w:b/>
          <w:bCs/>
        </w:rPr>
        <w:t>:</w:t>
      </w:r>
      <w:r w:rsidR="00526C65">
        <w:rPr>
          <w:b/>
          <w:bCs/>
        </w:rPr>
        <w:t>3</w:t>
      </w:r>
      <w:r w:rsidR="008D2CA0" w:rsidRPr="008D2CA0">
        <w:rPr>
          <w:b/>
          <w:bCs/>
        </w:rPr>
        <w:t>0 – 11:</w:t>
      </w:r>
      <w:r w:rsidR="00C945DF">
        <w:rPr>
          <w:b/>
          <w:bCs/>
        </w:rPr>
        <w:t>4</w:t>
      </w:r>
      <w:r w:rsidR="008D2CA0" w:rsidRPr="008D2CA0">
        <w:rPr>
          <w:b/>
          <w:bCs/>
        </w:rPr>
        <w:t>0</w:t>
      </w:r>
    </w:p>
    <w:p w14:paraId="3DEB36FE" w14:textId="66B66402" w:rsidR="00144C5B" w:rsidRPr="001032F8" w:rsidRDefault="00FB2C67" w:rsidP="00E73639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>P</w:t>
      </w:r>
      <w:r w:rsidR="00144C5B" w:rsidRPr="00613A5B">
        <w:rPr>
          <w:b/>
          <w:bCs/>
        </w:rPr>
        <w:t xml:space="preserve">řehlídka žákovských projektů </w:t>
      </w:r>
      <w:bookmarkStart w:id="1" w:name="_Hlk160107043"/>
      <w:r w:rsidR="00144C5B" w:rsidRPr="00613A5B">
        <w:rPr>
          <w:b/>
          <w:bCs/>
        </w:rPr>
        <w:t>–</w:t>
      </w:r>
      <w:bookmarkEnd w:id="1"/>
      <w:r w:rsidR="00144C5B" w:rsidRPr="00613A5B">
        <w:rPr>
          <w:b/>
          <w:bCs/>
        </w:rPr>
        <w:t xml:space="preserve"> I. </w:t>
      </w:r>
      <w:r w:rsidR="00A73AF7" w:rsidRPr="00613A5B">
        <w:rPr>
          <w:b/>
          <w:bCs/>
        </w:rPr>
        <w:t>č</w:t>
      </w:r>
      <w:r w:rsidR="00144C5B" w:rsidRPr="00613A5B">
        <w:rPr>
          <w:b/>
          <w:bCs/>
        </w:rPr>
        <w:t>ást</w:t>
      </w:r>
      <w:r w:rsidR="00144C5B" w:rsidRPr="00613A5B">
        <w:rPr>
          <w:b/>
          <w:bCs/>
        </w:rPr>
        <w:tab/>
      </w:r>
      <w:r w:rsidR="00C945DF">
        <w:rPr>
          <w:b/>
          <w:bCs/>
        </w:rPr>
        <w:tab/>
      </w:r>
      <w:r w:rsidR="00A96E28" w:rsidRPr="00613A5B">
        <w:rPr>
          <w:b/>
          <w:bCs/>
          <w:sz w:val="36"/>
          <w:szCs w:val="36"/>
        </w:rPr>
        <w:tab/>
      </w:r>
      <w:r w:rsidR="00D02820" w:rsidRPr="00613A5B">
        <w:rPr>
          <w:b/>
          <w:bCs/>
        </w:rPr>
        <w:t xml:space="preserve"> </w:t>
      </w:r>
      <w:r w:rsidR="000B0E7C" w:rsidRPr="00613A5B">
        <w:rPr>
          <w:b/>
          <w:bCs/>
        </w:rPr>
        <w:tab/>
      </w:r>
      <w:r w:rsidR="001213D0" w:rsidRPr="001032F8">
        <w:rPr>
          <w:b/>
          <w:iCs/>
        </w:rPr>
        <w:t>11:</w:t>
      </w:r>
      <w:r w:rsidR="00C945DF" w:rsidRPr="001032F8">
        <w:rPr>
          <w:b/>
          <w:iCs/>
        </w:rPr>
        <w:t>4</w:t>
      </w:r>
      <w:r w:rsidR="001213D0" w:rsidRPr="001032F8">
        <w:rPr>
          <w:b/>
          <w:iCs/>
        </w:rPr>
        <w:t>0 – 1</w:t>
      </w:r>
      <w:r w:rsidR="009F16D4" w:rsidRPr="001032F8">
        <w:rPr>
          <w:b/>
          <w:iCs/>
        </w:rPr>
        <w:t>3</w:t>
      </w:r>
      <w:r w:rsidR="001213D0" w:rsidRPr="001032F8">
        <w:rPr>
          <w:b/>
          <w:iCs/>
        </w:rPr>
        <w:t>:1</w:t>
      </w:r>
      <w:r w:rsidR="009F16D4" w:rsidRPr="001032F8">
        <w:rPr>
          <w:b/>
          <w:iCs/>
        </w:rPr>
        <w:t>0</w:t>
      </w:r>
    </w:p>
    <w:p w14:paraId="03A98E1C" w14:textId="306EA4D9" w:rsidR="00F008F1" w:rsidRPr="001032F8" w:rsidRDefault="005D0B9D" w:rsidP="00050C4E">
      <w:pPr>
        <w:spacing w:line="276" w:lineRule="auto"/>
        <w:ind w:left="-284"/>
        <w:jc w:val="both"/>
      </w:pPr>
      <w:r w:rsidRPr="001032F8">
        <w:t xml:space="preserve">    </w:t>
      </w:r>
      <w:r w:rsidR="001213D0" w:rsidRPr="001032F8">
        <w:t>Vystoupí</w:t>
      </w:r>
      <w:r w:rsidR="0054202C" w:rsidRPr="001032F8">
        <w:t xml:space="preserve"> </w:t>
      </w:r>
      <w:r w:rsidR="009F16D4" w:rsidRPr="001032F8">
        <w:t>10</w:t>
      </w:r>
      <w:r w:rsidR="00C945DF" w:rsidRPr="001032F8">
        <w:t xml:space="preserve"> účastníků</w:t>
      </w:r>
    </w:p>
    <w:p w14:paraId="1ABD87DD" w14:textId="75949B18" w:rsidR="00D73526" w:rsidRPr="009F16D4" w:rsidRDefault="001213D0" w:rsidP="00050C4E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  <w:color w:val="FF0000"/>
        </w:rPr>
      </w:pPr>
      <w:r>
        <w:rPr>
          <w:b/>
          <w:bCs/>
        </w:rPr>
        <w:t>Oběd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3526" w:rsidRPr="00613A5B">
        <w:rPr>
          <w:b/>
          <w:bCs/>
        </w:rPr>
        <w:t xml:space="preserve"> </w:t>
      </w:r>
      <w:r w:rsidR="00D73526" w:rsidRPr="00613A5B">
        <w:rPr>
          <w:b/>
          <w:bCs/>
        </w:rPr>
        <w:tab/>
      </w:r>
      <w:r w:rsidR="009F16D4" w:rsidRPr="001032F8">
        <w:rPr>
          <w:b/>
          <w:bCs/>
        </w:rPr>
        <w:t>13:10 – 14:00</w:t>
      </w:r>
    </w:p>
    <w:p w14:paraId="7411EBE5" w14:textId="32F1EC40" w:rsidR="001213D0" w:rsidRPr="001032F8" w:rsidRDefault="001213D0" w:rsidP="001213D0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 xml:space="preserve">Přehlídka žákovských soutěžních projektů – </w:t>
      </w:r>
      <w:r>
        <w:rPr>
          <w:b/>
          <w:bCs/>
        </w:rPr>
        <w:t>I</w:t>
      </w:r>
      <w:r w:rsidRPr="00613A5B">
        <w:rPr>
          <w:b/>
          <w:bCs/>
        </w:rPr>
        <w:t>I. část</w:t>
      </w:r>
      <w:r w:rsidRPr="00613A5B">
        <w:rPr>
          <w:b/>
          <w:bCs/>
        </w:rPr>
        <w:tab/>
      </w:r>
      <w:r w:rsidRPr="00613A5B">
        <w:rPr>
          <w:b/>
          <w:bCs/>
          <w:sz w:val="36"/>
          <w:szCs w:val="36"/>
        </w:rPr>
        <w:tab/>
      </w:r>
      <w:r w:rsidR="009F16D4" w:rsidRPr="001032F8">
        <w:rPr>
          <w:b/>
          <w:iCs/>
        </w:rPr>
        <w:t>14:00</w:t>
      </w:r>
      <w:r w:rsidRPr="001032F8">
        <w:rPr>
          <w:b/>
          <w:iCs/>
        </w:rPr>
        <w:t xml:space="preserve"> – 14:</w:t>
      </w:r>
      <w:r w:rsidR="008D19F4" w:rsidRPr="001032F8">
        <w:rPr>
          <w:b/>
          <w:iCs/>
        </w:rPr>
        <w:t>5</w:t>
      </w:r>
      <w:r w:rsidR="009F16D4" w:rsidRPr="001032F8">
        <w:rPr>
          <w:b/>
          <w:iCs/>
        </w:rPr>
        <w:t>5</w:t>
      </w:r>
    </w:p>
    <w:p w14:paraId="6E939C63" w14:textId="7CA668B0" w:rsidR="001213D0" w:rsidRPr="001032F8" w:rsidRDefault="001213D0" w:rsidP="001213D0">
      <w:pPr>
        <w:spacing w:line="276" w:lineRule="auto"/>
        <w:ind w:left="-284"/>
        <w:jc w:val="both"/>
      </w:pPr>
      <w:r w:rsidRPr="001032F8">
        <w:t xml:space="preserve">   </w:t>
      </w:r>
      <w:r w:rsidR="00051BE9" w:rsidRPr="001032F8">
        <w:t xml:space="preserve"> </w:t>
      </w:r>
      <w:r w:rsidRPr="001032F8">
        <w:t xml:space="preserve">Vystoupí </w:t>
      </w:r>
      <w:r w:rsidR="009F16D4" w:rsidRPr="001032F8">
        <w:t>7</w:t>
      </w:r>
      <w:r w:rsidRPr="001032F8">
        <w:t xml:space="preserve"> </w:t>
      </w:r>
      <w:r w:rsidR="00C945DF" w:rsidRPr="001032F8">
        <w:t>účastníků</w:t>
      </w:r>
    </w:p>
    <w:p w14:paraId="2FE366E5" w14:textId="77777777" w:rsidR="00FB2C67" w:rsidRDefault="00C0722D" w:rsidP="00050C4E">
      <w:pPr>
        <w:tabs>
          <w:tab w:val="left" w:pos="7088"/>
        </w:tabs>
        <w:spacing w:line="276" w:lineRule="auto"/>
        <w:ind w:left="-284" w:right="-399"/>
        <w:jc w:val="both"/>
        <w:rPr>
          <w:b/>
          <w:bCs/>
        </w:rPr>
      </w:pPr>
      <w:r w:rsidRPr="00613A5B">
        <w:rPr>
          <w:b/>
          <w:bCs/>
        </w:rPr>
        <w:t>D</w:t>
      </w:r>
      <w:r w:rsidR="00CA7DAC" w:rsidRPr="00613A5B">
        <w:rPr>
          <w:b/>
          <w:bCs/>
        </w:rPr>
        <w:t>oprovodný program</w:t>
      </w:r>
      <w:r w:rsidR="00754F2A">
        <w:rPr>
          <w:b/>
          <w:bCs/>
        </w:rPr>
        <w:t xml:space="preserve">                                                                         1</w:t>
      </w:r>
      <w:r w:rsidR="006C39CD" w:rsidRPr="00613A5B">
        <w:rPr>
          <w:b/>
          <w:bCs/>
        </w:rPr>
        <w:t>5</w:t>
      </w:r>
      <w:r w:rsidR="00A73AF7" w:rsidRPr="00613A5B">
        <w:rPr>
          <w:b/>
          <w:bCs/>
        </w:rPr>
        <w:t>:</w:t>
      </w:r>
      <w:r w:rsidR="001213D0">
        <w:rPr>
          <w:b/>
          <w:bCs/>
        </w:rPr>
        <w:t>0</w:t>
      </w:r>
      <w:r w:rsidRPr="00613A5B">
        <w:rPr>
          <w:b/>
          <w:bCs/>
        </w:rPr>
        <w:t xml:space="preserve">0 – </w:t>
      </w:r>
      <w:r w:rsidR="00371286">
        <w:rPr>
          <w:b/>
          <w:bCs/>
        </w:rPr>
        <w:t>17:</w:t>
      </w:r>
      <w:r w:rsidR="00F42070">
        <w:rPr>
          <w:b/>
          <w:bCs/>
        </w:rPr>
        <w:t>30</w:t>
      </w:r>
    </w:p>
    <w:p w14:paraId="41EF2C71" w14:textId="77777777" w:rsidR="001213D0" w:rsidRPr="001213D0" w:rsidRDefault="001213D0" w:rsidP="00050C4E">
      <w:pPr>
        <w:tabs>
          <w:tab w:val="left" w:pos="7088"/>
        </w:tabs>
        <w:spacing w:line="276" w:lineRule="auto"/>
        <w:ind w:left="-284" w:right="-399"/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(</w:t>
      </w:r>
      <w:r w:rsidR="00C945DF">
        <w:rPr>
          <w:bCs/>
        </w:rPr>
        <w:t>v režii SŠIPF</w:t>
      </w:r>
      <w:r>
        <w:rPr>
          <w:bCs/>
        </w:rPr>
        <w:t>)</w:t>
      </w:r>
    </w:p>
    <w:p w14:paraId="0F88CF4F" w14:textId="77777777" w:rsidR="00B74857" w:rsidRPr="00613A5B" w:rsidRDefault="00B74857" w:rsidP="00050C4E">
      <w:pPr>
        <w:tabs>
          <w:tab w:val="left" w:pos="7088"/>
        </w:tabs>
        <w:spacing w:line="276" w:lineRule="auto"/>
        <w:ind w:left="-284" w:right="-399"/>
        <w:jc w:val="both"/>
        <w:rPr>
          <w:b/>
          <w:bCs/>
        </w:rPr>
      </w:pPr>
      <w:r w:rsidRPr="00613A5B">
        <w:rPr>
          <w:b/>
          <w:bCs/>
        </w:rPr>
        <w:t>V</w:t>
      </w:r>
      <w:r w:rsidR="00CA7DAC" w:rsidRPr="00613A5B">
        <w:rPr>
          <w:b/>
          <w:bCs/>
        </w:rPr>
        <w:t>ečeře</w:t>
      </w:r>
      <w:r w:rsidR="00754F2A">
        <w:rPr>
          <w:b/>
          <w:bCs/>
        </w:rPr>
        <w:t xml:space="preserve">                                                                                                   </w:t>
      </w:r>
      <w:r w:rsidR="00C0722D" w:rsidRPr="00613A5B">
        <w:rPr>
          <w:b/>
          <w:bCs/>
        </w:rPr>
        <w:t>1</w:t>
      </w:r>
      <w:r w:rsidR="00F42070">
        <w:rPr>
          <w:b/>
          <w:bCs/>
        </w:rPr>
        <w:t>7</w:t>
      </w:r>
      <w:r w:rsidR="00A73AF7" w:rsidRPr="00613A5B">
        <w:rPr>
          <w:b/>
          <w:bCs/>
        </w:rPr>
        <w:t>:</w:t>
      </w:r>
      <w:r w:rsidR="00F42070">
        <w:rPr>
          <w:b/>
          <w:bCs/>
        </w:rPr>
        <w:t>3</w:t>
      </w:r>
      <w:r w:rsidR="00371286">
        <w:rPr>
          <w:b/>
          <w:bCs/>
        </w:rPr>
        <w:t>0 – 1</w:t>
      </w:r>
      <w:r w:rsidR="00F42070">
        <w:rPr>
          <w:b/>
          <w:bCs/>
        </w:rPr>
        <w:t>8</w:t>
      </w:r>
      <w:r w:rsidR="00371286">
        <w:rPr>
          <w:b/>
          <w:bCs/>
        </w:rPr>
        <w:t>:</w:t>
      </w:r>
      <w:r w:rsidR="00F42070">
        <w:rPr>
          <w:b/>
          <w:bCs/>
        </w:rPr>
        <w:t>3</w:t>
      </w:r>
      <w:r w:rsidR="00371286">
        <w:rPr>
          <w:b/>
          <w:bCs/>
        </w:rPr>
        <w:t>0</w:t>
      </w:r>
    </w:p>
    <w:p w14:paraId="0E85BE87" w14:textId="3DB0EEFD" w:rsidR="00A73AF7" w:rsidRPr="009F16D4" w:rsidRDefault="00125BBF" w:rsidP="009C7B44">
      <w:pPr>
        <w:spacing w:line="276" w:lineRule="auto"/>
        <w:ind w:left="-284" w:right="-399"/>
        <w:jc w:val="both"/>
        <w:rPr>
          <w:b/>
          <w:bCs/>
          <w:color w:val="FF0000"/>
        </w:rPr>
      </w:pPr>
      <w:r w:rsidRPr="00613A5B">
        <w:rPr>
          <w:b/>
          <w:bCs/>
        </w:rPr>
        <w:t>S</w:t>
      </w:r>
      <w:r w:rsidR="00CA7DAC" w:rsidRPr="00613A5B">
        <w:rPr>
          <w:b/>
          <w:bCs/>
        </w:rPr>
        <w:t>polečenský večer</w:t>
      </w:r>
      <w:r w:rsidR="00C4640A" w:rsidRPr="00613A5B">
        <w:rPr>
          <w:b/>
          <w:bCs/>
        </w:rPr>
        <w:tab/>
      </w:r>
      <w:r w:rsidR="00D02820" w:rsidRPr="00613A5B">
        <w:rPr>
          <w:b/>
          <w:bCs/>
        </w:rPr>
        <w:tab/>
      </w:r>
      <w:r w:rsidR="00D02820" w:rsidRPr="00613A5B">
        <w:rPr>
          <w:b/>
          <w:bCs/>
        </w:rPr>
        <w:tab/>
      </w:r>
      <w:r w:rsidR="00D02820" w:rsidRPr="00613A5B">
        <w:rPr>
          <w:b/>
          <w:bCs/>
        </w:rPr>
        <w:tab/>
      </w:r>
      <w:r w:rsidR="00D02820" w:rsidRPr="00613A5B">
        <w:rPr>
          <w:b/>
          <w:bCs/>
        </w:rPr>
        <w:tab/>
      </w:r>
      <w:r w:rsidR="00D02820" w:rsidRPr="00613A5B">
        <w:rPr>
          <w:b/>
          <w:bCs/>
        </w:rPr>
        <w:tab/>
      </w:r>
      <w:r w:rsidR="00D02820" w:rsidRPr="00613A5B">
        <w:rPr>
          <w:b/>
          <w:bCs/>
        </w:rPr>
        <w:tab/>
      </w:r>
      <w:bookmarkStart w:id="2" w:name="_GoBack"/>
      <w:r w:rsidR="009F16D4" w:rsidRPr="001032F8">
        <w:rPr>
          <w:b/>
          <w:bCs/>
        </w:rPr>
        <w:t>19</w:t>
      </w:r>
      <w:r w:rsidR="00D02820" w:rsidRPr="001032F8">
        <w:rPr>
          <w:b/>
          <w:bCs/>
        </w:rPr>
        <w:t>:</w:t>
      </w:r>
      <w:r w:rsidR="00C0722D" w:rsidRPr="001032F8">
        <w:rPr>
          <w:b/>
          <w:bCs/>
        </w:rPr>
        <w:t>00 – 23</w:t>
      </w:r>
      <w:r w:rsidR="00A73AF7" w:rsidRPr="001032F8">
        <w:rPr>
          <w:b/>
          <w:bCs/>
        </w:rPr>
        <w:t>:</w:t>
      </w:r>
      <w:r w:rsidR="00C0722D" w:rsidRPr="001032F8">
        <w:rPr>
          <w:b/>
          <w:bCs/>
        </w:rPr>
        <w:t>00</w:t>
      </w:r>
      <w:bookmarkEnd w:id="2"/>
    </w:p>
    <w:p w14:paraId="3BEAF6B1" w14:textId="77777777" w:rsidR="00371286" w:rsidRPr="001213D0" w:rsidRDefault="00371286" w:rsidP="00371286">
      <w:pPr>
        <w:tabs>
          <w:tab w:val="left" w:pos="7088"/>
        </w:tabs>
        <w:spacing w:line="276" w:lineRule="auto"/>
        <w:ind w:left="-284" w:right="-399"/>
        <w:jc w:val="both"/>
        <w:rPr>
          <w:bCs/>
        </w:rPr>
      </w:pPr>
      <w:r>
        <w:rPr>
          <w:b/>
          <w:bCs/>
        </w:rPr>
        <w:t xml:space="preserve">    </w:t>
      </w:r>
    </w:p>
    <w:p w14:paraId="4006C03D" w14:textId="77777777" w:rsidR="00371286" w:rsidRDefault="00371286" w:rsidP="009C7B44">
      <w:pPr>
        <w:spacing w:line="276" w:lineRule="auto"/>
        <w:ind w:left="-284" w:right="-399"/>
        <w:jc w:val="both"/>
        <w:rPr>
          <w:b/>
          <w:bCs/>
        </w:rPr>
      </w:pPr>
    </w:p>
    <w:p w14:paraId="5E09B921" w14:textId="77777777" w:rsidR="00371286" w:rsidRPr="00613A5B" w:rsidRDefault="00371286" w:rsidP="009C7B44">
      <w:pPr>
        <w:spacing w:line="276" w:lineRule="auto"/>
        <w:ind w:left="-284" w:right="-399"/>
        <w:jc w:val="both"/>
        <w:rPr>
          <w:bCs/>
        </w:rPr>
      </w:pPr>
    </w:p>
    <w:p w14:paraId="36100014" w14:textId="77777777" w:rsidR="00C0722D" w:rsidRPr="009B5ABA" w:rsidRDefault="00DB63B4" w:rsidP="00050C4E">
      <w:pPr>
        <w:pStyle w:val="Normlnweb"/>
        <w:tabs>
          <w:tab w:val="left" w:pos="284"/>
        </w:tabs>
        <w:spacing w:before="0" w:beforeAutospacing="0" w:after="0" w:afterAutospacing="0" w:line="276" w:lineRule="auto"/>
        <w:ind w:left="-284"/>
        <w:jc w:val="both"/>
        <w:rPr>
          <w:b/>
          <w:bCs/>
          <w:sz w:val="36"/>
          <w:szCs w:val="36"/>
          <w:u w:val="single"/>
        </w:rPr>
      </w:pPr>
      <w:r w:rsidRPr="00613A5B">
        <w:rPr>
          <w:b/>
          <w:bCs/>
          <w:sz w:val="36"/>
          <w:szCs w:val="36"/>
          <w:u w:val="single"/>
        </w:rPr>
        <w:t>P</w:t>
      </w:r>
      <w:r w:rsidR="00A73AF7" w:rsidRPr="00613A5B">
        <w:rPr>
          <w:b/>
          <w:bCs/>
          <w:sz w:val="36"/>
          <w:szCs w:val="36"/>
          <w:u w:val="single"/>
        </w:rPr>
        <w:t>rogram druhého dne</w:t>
      </w:r>
      <w:r w:rsidR="00526C65">
        <w:rPr>
          <w:b/>
          <w:bCs/>
          <w:sz w:val="36"/>
          <w:szCs w:val="36"/>
          <w:u w:val="single"/>
        </w:rPr>
        <w:t xml:space="preserve"> </w:t>
      </w:r>
      <w:r w:rsidR="00526C65" w:rsidRPr="00526C65">
        <w:rPr>
          <w:b/>
          <w:bCs/>
          <w:sz w:val="36"/>
          <w:szCs w:val="36"/>
          <w:u w:val="single"/>
        </w:rPr>
        <w:t>–</w:t>
      </w:r>
      <w:r w:rsidRPr="00613A5B">
        <w:rPr>
          <w:b/>
          <w:bCs/>
          <w:sz w:val="36"/>
          <w:szCs w:val="36"/>
          <w:u w:val="single"/>
        </w:rPr>
        <w:t xml:space="preserve"> </w:t>
      </w:r>
      <w:r w:rsidR="0094054B" w:rsidRPr="00613A5B">
        <w:rPr>
          <w:b/>
          <w:bCs/>
          <w:sz w:val="36"/>
          <w:szCs w:val="36"/>
          <w:u w:val="single"/>
        </w:rPr>
        <w:t>pátek</w:t>
      </w:r>
      <w:r w:rsidRPr="00613A5B">
        <w:rPr>
          <w:b/>
          <w:bCs/>
          <w:sz w:val="36"/>
          <w:szCs w:val="36"/>
          <w:u w:val="single"/>
        </w:rPr>
        <w:t xml:space="preserve"> </w:t>
      </w:r>
      <w:r w:rsidR="00C945DF">
        <w:rPr>
          <w:b/>
          <w:bCs/>
          <w:sz w:val="36"/>
          <w:szCs w:val="36"/>
          <w:u w:val="single"/>
        </w:rPr>
        <w:t>19. 4</w:t>
      </w:r>
      <w:r w:rsidRPr="00613A5B">
        <w:rPr>
          <w:b/>
          <w:bCs/>
          <w:sz w:val="36"/>
          <w:szCs w:val="36"/>
          <w:u w:val="single"/>
        </w:rPr>
        <w:t>. 20</w:t>
      </w:r>
      <w:r w:rsidR="00E43FC8" w:rsidRPr="00613A5B">
        <w:rPr>
          <w:b/>
          <w:bCs/>
          <w:sz w:val="36"/>
          <w:szCs w:val="36"/>
          <w:u w:val="single"/>
        </w:rPr>
        <w:t>2</w:t>
      </w:r>
      <w:r w:rsidR="00051BE9">
        <w:rPr>
          <w:b/>
          <w:bCs/>
          <w:sz w:val="36"/>
          <w:szCs w:val="36"/>
          <w:u w:val="single"/>
        </w:rPr>
        <w:t>4</w:t>
      </w:r>
    </w:p>
    <w:p w14:paraId="1EDFD7FC" w14:textId="77777777" w:rsidR="009B5ABA" w:rsidRDefault="009B5ABA" w:rsidP="005A2618">
      <w:pPr>
        <w:pStyle w:val="Normlnweb"/>
        <w:tabs>
          <w:tab w:val="left" w:pos="284"/>
        </w:tabs>
        <w:spacing w:before="0" w:beforeAutospacing="0" w:after="0" w:afterAutospacing="0"/>
        <w:ind w:left="-284"/>
        <w:jc w:val="both"/>
        <w:rPr>
          <w:b/>
        </w:rPr>
      </w:pPr>
    </w:p>
    <w:p w14:paraId="0C6D946C" w14:textId="77777777" w:rsidR="00B74857" w:rsidRPr="00613A5B" w:rsidRDefault="00C0722D" w:rsidP="005A2618">
      <w:pPr>
        <w:pStyle w:val="Normlnweb"/>
        <w:tabs>
          <w:tab w:val="left" w:pos="284"/>
        </w:tabs>
        <w:spacing w:before="0" w:beforeAutospacing="0" w:after="0" w:afterAutospacing="0"/>
        <w:ind w:left="-284"/>
        <w:jc w:val="both"/>
        <w:rPr>
          <w:b/>
          <w:bCs/>
          <w:bdr w:val="single" w:sz="4" w:space="0" w:color="auto" w:frame="1"/>
        </w:rPr>
      </w:pPr>
      <w:r w:rsidRPr="00613A5B">
        <w:rPr>
          <w:b/>
        </w:rPr>
        <w:t xml:space="preserve">Snídaně </w:t>
      </w:r>
      <w:r w:rsidR="00E43FC8" w:rsidRPr="00613A5B">
        <w:rPr>
          <w:b/>
        </w:rPr>
        <w:tab/>
      </w:r>
      <w:r w:rsidR="00E43FC8" w:rsidRPr="00613A5B">
        <w:rPr>
          <w:b/>
        </w:rPr>
        <w:tab/>
      </w:r>
      <w:r w:rsidR="00E43FC8" w:rsidRPr="00613A5B">
        <w:rPr>
          <w:b/>
        </w:rPr>
        <w:tab/>
      </w:r>
      <w:r w:rsidR="00E43FC8" w:rsidRPr="00613A5B">
        <w:rPr>
          <w:b/>
        </w:rPr>
        <w:tab/>
      </w:r>
      <w:r w:rsidRPr="00613A5B">
        <w:tab/>
      </w:r>
      <w:r w:rsidR="008A172D" w:rsidRPr="00613A5B">
        <w:t xml:space="preserve"> </w:t>
      </w:r>
      <w:r w:rsidR="00B1050C" w:rsidRPr="00613A5B">
        <w:tab/>
      </w:r>
      <w:r w:rsidR="00B1050C" w:rsidRPr="00613A5B">
        <w:tab/>
      </w:r>
      <w:r w:rsidR="00BE3D52" w:rsidRPr="00613A5B">
        <w:tab/>
      </w:r>
      <w:r w:rsidR="00B90886" w:rsidRPr="00613A5B">
        <w:tab/>
      </w:r>
      <w:r w:rsidR="00754F2A">
        <w:rPr>
          <w:b/>
          <w:bCs/>
        </w:rPr>
        <w:t>08:00</w:t>
      </w:r>
      <w:r w:rsidR="00B74857" w:rsidRPr="00613A5B">
        <w:rPr>
          <w:b/>
          <w:bCs/>
        </w:rPr>
        <w:t xml:space="preserve"> – </w:t>
      </w:r>
      <w:r w:rsidR="00754F2A">
        <w:rPr>
          <w:b/>
          <w:bCs/>
        </w:rPr>
        <w:t>09:00</w:t>
      </w:r>
    </w:p>
    <w:p w14:paraId="62E3BDB6" w14:textId="77777777" w:rsidR="00371286" w:rsidRPr="00613A5B" w:rsidRDefault="00371286" w:rsidP="00371286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>Slavnostní zahájení</w:t>
      </w:r>
      <w:r>
        <w:rPr>
          <w:b/>
          <w:bCs/>
        </w:rPr>
        <w:t xml:space="preserve"> 2. dne (státní hymna</w:t>
      </w:r>
      <w:r w:rsidR="00C945DF">
        <w:rPr>
          <w:b/>
          <w:bCs/>
        </w:rPr>
        <w:t xml:space="preserve"> ČR</w:t>
      </w:r>
      <w:r w:rsidR="00526C65">
        <w:rPr>
          <w:b/>
          <w:bCs/>
        </w:rPr>
        <w:t xml:space="preserve"> a hymna </w:t>
      </w:r>
      <w:proofErr w:type="spellStart"/>
      <w:r w:rsidR="00526C65">
        <w:rPr>
          <w:b/>
          <w:bCs/>
        </w:rPr>
        <w:t>Enersol</w:t>
      </w:r>
      <w:proofErr w:type="spellEnd"/>
      <w:r w:rsidR="00705FC1">
        <w:rPr>
          <w:b/>
          <w:bCs/>
        </w:rPr>
        <w:t>)</w:t>
      </w:r>
      <w:r>
        <w:rPr>
          <w:b/>
          <w:bCs/>
        </w:rPr>
        <w:tab/>
      </w:r>
      <w:r w:rsidR="00754F2A">
        <w:rPr>
          <w:b/>
          <w:bCs/>
        </w:rPr>
        <w:t>09:15</w:t>
      </w:r>
      <w:r>
        <w:rPr>
          <w:b/>
          <w:bCs/>
        </w:rPr>
        <w:t xml:space="preserve"> – </w:t>
      </w:r>
      <w:r w:rsidR="001A3BD5">
        <w:rPr>
          <w:b/>
          <w:bCs/>
        </w:rPr>
        <w:t>09:20</w:t>
      </w:r>
    </w:p>
    <w:p w14:paraId="55F1DE16" w14:textId="77777777" w:rsidR="008D3AE0" w:rsidRPr="008D3AE0" w:rsidRDefault="00371286" w:rsidP="00371286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>Vystoupení hostů</w:t>
      </w:r>
      <w:r w:rsidRPr="00613A5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6C65">
        <w:rPr>
          <w:bCs/>
        </w:rPr>
        <w:tab/>
      </w:r>
      <w:r w:rsidR="001A3BD5">
        <w:rPr>
          <w:b/>
          <w:bCs/>
        </w:rPr>
        <w:t>09:20 – 09:30</w:t>
      </w:r>
    </w:p>
    <w:p w14:paraId="3AE1CC35" w14:textId="77777777" w:rsidR="00371286" w:rsidRPr="00613A5B" w:rsidRDefault="00371286" w:rsidP="00371286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 xml:space="preserve">Přehlídka žákovských soutěžních projektů – </w:t>
      </w:r>
      <w:r w:rsidR="008D3AE0">
        <w:rPr>
          <w:b/>
          <w:bCs/>
        </w:rPr>
        <w:t>II</w:t>
      </w:r>
      <w:r w:rsidRPr="00613A5B">
        <w:rPr>
          <w:b/>
          <w:bCs/>
        </w:rPr>
        <w:t>I. část</w:t>
      </w:r>
      <w:r w:rsidRPr="00613A5B">
        <w:rPr>
          <w:b/>
          <w:bCs/>
        </w:rPr>
        <w:tab/>
      </w:r>
      <w:r w:rsidRPr="00613A5B">
        <w:rPr>
          <w:b/>
          <w:bCs/>
          <w:sz w:val="36"/>
          <w:szCs w:val="36"/>
        </w:rPr>
        <w:tab/>
      </w:r>
      <w:r w:rsidR="00705FC1">
        <w:rPr>
          <w:b/>
          <w:iCs/>
        </w:rPr>
        <w:t>09</w:t>
      </w:r>
      <w:r>
        <w:rPr>
          <w:b/>
          <w:iCs/>
        </w:rPr>
        <w:t>:</w:t>
      </w:r>
      <w:r w:rsidR="001A3BD5">
        <w:rPr>
          <w:b/>
          <w:iCs/>
        </w:rPr>
        <w:t>3</w:t>
      </w:r>
      <w:r>
        <w:rPr>
          <w:b/>
          <w:iCs/>
        </w:rPr>
        <w:t>0 – 1</w:t>
      </w:r>
      <w:r w:rsidR="00705FC1">
        <w:rPr>
          <w:b/>
          <w:iCs/>
        </w:rPr>
        <w:t>0</w:t>
      </w:r>
      <w:r>
        <w:rPr>
          <w:b/>
          <w:iCs/>
        </w:rPr>
        <w:t>:</w:t>
      </w:r>
      <w:r w:rsidR="001A3BD5">
        <w:rPr>
          <w:b/>
          <w:iCs/>
        </w:rPr>
        <w:t>10</w:t>
      </w:r>
    </w:p>
    <w:p w14:paraId="0363DB68" w14:textId="77777777" w:rsidR="00371286" w:rsidRDefault="00371286" w:rsidP="00371286">
      <w:pPr>
        <w:spacing w:line="276" w:lineRule="auto"/>
        <w:ind w:left="-284"/>
        <w:jc w:val="both"/>
      </w:pPr>
      <w:r w:rsidRPr="00613A5B">
        <w:t xml:space="preserve">   </w:t>
      </w:r>
      <w:r>
        <w:t>Vystoupí</w:t>
      </w:r>
      <w:r w:rsidRPr="00613A5B">
        <w:t xml:space="preserve"> </w:t>
      </w:r>
      <w:r w:rsidR="00C945DF">
        <w:t>6 účastníků</w:t>
      </w:r>
    </w:p>
    <w:p w14:paraId="28E4E991" w14:textId="77777777" w:rsidR="00371286" w:rsidRDefault="00705FC1" w:rsidP="00705FC1">
      <w:pPr>
        <w:spacing w:line="276" w:lineRule="auto"/>
        <w:ind w:left="-284"/>
        <w:jc w:val="both"/>
        <w:rPr>
          <w:b/>
          <w:bCs/>
        </w:rPr>
      </w:pPr>
      <w:r>
        <w:rPr>
          <w:b/>
          <w:bCs/>
        </w:rPr>
        <w:t>Přestávka</w:t>
      </w:r>
      <w:r w:rsidR="00371286">
        <w:rPr>
          <w:b/>
          <w:bCs/>
        </w:rPr>
        <w:tab/>
      </w:r>
      <w:r w:rsidR="00371286">
        <w:rPr>
          <w:b/>
          <w:bCs/>
        </w:rPr>
        <w:tab/>
      </w:r>
      <w:r w:rsidR="00371286">
        <w:rPr>
          <w:b/>
          <w:bCs/>
        </w:rPr>
        <w:tab/>
      </w:r>
      <w:r w:rsidR="00371286">
        <w:rPr>
          <w:b/>
          <w:bCs/>
        </w:rPr>
        <w:tab/>
      </w:r>
      <w:r w:rsidR="00371286">
        <w:rPr>
          <w:b/>
          <w:bCs/>
        </w:rPr>
        <w:tab/>
      </w:r>
      <w:r w:rsidR="00371286">
        <w:rPr>
          <w:b/>
          <w:bCs/>
        </w:rPr>
        <w:tab/>
      </w:r>
      <w:r w:rsidR="00371286">
        <w:rPr>
          <w:b/>
          <w:bCs/>
        </w:rPr>
        <w:tab/>
      </w:r>
      <w:r w:rsidR="00371286" w:rsidRPr="00613A5B">
        <w:rPr>
          <w:b/>
          <w:bCs/>
        </w:rPr>
        <w:tab/>
      </w:r>
      <w:r>
        <w:rPr>
          <w:b/>
          <w:bCs/>
        </w:rPr>
        <w:t>10:</w:t>
      </w:r>
      <w:r w:rsidR="001A3BD5">
        <w:rPr>
          <w:b/>
          <w:bCs/>
        </w:rPr>
        <w:t>10</w:t>
      </w:r>
      <w:r w:rsidR="00371286" w:rsidRPr="00613A5B">
        <w:rPr>
          <w:b/>
          <w:bCs/>
        </w:rPr>
        <w:t xml:space="preserve"> – </w:t>
      </w:r>
      <w:r>
        <w:rPr>
          <w:b/>
          <w:bCs/>
        </w:rPr>
        <w:t>10:</w:t>
      </w:r>
      <w:r w:rsidR="00754F2A">
        <w:rPr>
          <w:b/>
          <w:bCs/>
        </w:rPr>
        <w:t>2</w:t>
      </w:r>
      <w:r w:rsidR="001A3BD5">
        <w:rPr>
          <w:b/>
          <w:bCs/>
        </w:rPr>
        <w:t>5</w:t>
      </w:r>
    </w:p>
    <w:p w14:paraId="70E12FC5" w14:textId="77777777" w:rsidR="00371286" w:rsidRPr="00613A5B" w:rsidRDefault="00371286" w:rsidP="00371286">
      <w:pPr>
        <w:pStyle w:val="Normlnweb"/>
        <w:spacing w:before="0" w:beforeAutospacing="0" w:after="0" w:afterAutospacing="0" w:line="276" w:lineRule="auto"/>
        <w:ind w:left="-284"/>
        <w:jc w:val="both"/>
        <w:rPr>
          <w:b/>
          <w:bCs/>
        </w:rPr>
      </w:pPr>
      <w:r w:rsidRPr="00613A5B">
        <w:rPr>
          <w:b/>
          <w:bCs/>
        </w:rPr>
        <w:t xml:space="preserve">Přehlídka žákovských soutěžních projektů – </w:t>
      </w:r>
      <w:r>
        <w:rPr>
          <w:b/>
          <w:bCs/>
        </w:rPr>
        <w:t>I</w:t>
      </w:r>
      <w:r w:rsidR="00705FC1">
        <w:rPr>
          <w:b/>
          <w:bCs/>
        </w:rPr>
        <w:t>V</w:t>
      </w:r>
      <w:r w:rsidRPr="00613A5B">
        <w:rPr>
          <w:b/>
          <w:bCs/>
        </w:rPr>
        <w:t>. část</w:t>
      </w:r>
      <w:r w:rsidRPr="00613A5B">
        <w:rPr>
          <w:b/>
          <w:bCs/>
        </w:rPr>
        <w:tab/>
      </w:r>
      <w:r w:rsidRPr="00613A5B">
        <w:rPr>
          <w:b/>
          <w:bCs/>
          <w:sz w:val="36"/>
          <w:szCs w:val="36"/>
        </w:rPr>
        <w:tab/>
      </w:r>
      <w:r w:rsidR="00705FC1">
        <w:rPr>
          <w:b/>
          <w:iCs/>
        </w:rPr>
        <w:t>10:</w:t>
      </w:r>
      <w:r w:rsidR="00754F2A">
        <w:rPr>
          <w:b/>
          <w:iCs/>
        </w:rPr>
        <w:t>2</w:t>
      </w:r>
      <w:r w:rsidR="001A3BD5">
        <w:rPr>
          <w:b/>
          <w:iCs/>
        </w:rPr>
        <w:t>5</w:t>
      </w:r>
      <w:r w:rsidR="00705FC1">
        <w:rPr>
          <w:b/>
          <w:iCs/>
        </w:rPr>
        <w:t xml:space="preserve"> – </w:t>
      </w:r>
      <w:r w:rsidR="00C945DF">
        <w:rPr>
          <w:b/>
          <w:iCs/>
        </w:rPr>
        <w:t>11:</w:t>
      </w:r>
      <w:r w:rsidR="001A3BD5">
        <w:rPr>
          <w:b/>
          <w:iCs/>
        </w:rPr>
        <w:t>10</w:t>
      </w:r>
    </w:p>
    <w:p w14:paraId="09F29F71" w14:textId="77777777" w:rsidR="00371286" w:rsidRPr="00613A5B" w:rsidRDefault="00371286" w:rsidP="00371286">
      <w:pPr>
        <w:spacing w:line="276" w:lineRule="auto"/>
        <w:ind w:left="-284"/>
        <w:jc w:val="both"/>
      </w:pPr>
      <w:r w:rsidRPr="00613A5B">
        <w:t xml:space="preserve">    </w:t>
      </w:r>
      <w:r>
        <w:t>Vystoupí</w:t>
      </w:r>
      <w:r w:rsidRPr="00613A5B">
        <w:t xml:space="preserve"> </w:t>
      </w:r>
      <w:r w:rsidR="00C945DF">
        <w:t xml:space="preserve">6 účastníků </w:t>
      </w:r>
      <w:r w:rsidR="0025614A">
        <w:t>–</w:t>
      </w:r>
      <w:r w:rsidR="00C945DF">
        <w:t xml:space="preserve"> popularizace</w:t>
      </w:r>
      <w:r w:rsidR="0025614A">
        <w:t xml:space="preserve"> </w:t>
      </w:r>
    </w:p>
    <w:p w14:paraId="3BDB63BB" w14:textId="77777777" w:rsidR="00371286" w:rsidRDefault="00C945DF" w:rsidP="00371286">
      <w:pPr>
        <w:tabs>
          <w:tab w:val="left" w:pos="7088"/>
        </w:tabs>
        <w:spacing w:line="276" w:lineRule="auto"/>
        <w:ind w:left="-284" w:right="-399"/>
        <w:jc w:val="both"/>
        <w:rPr>
          <w:b/>
          <w:bCs/>
        </w:rPr>
      </w:pPr>
      <w:r>
        <w:rPr>
          <w:b/>
          <w:bCs/>
        </w:rPr>
        <w:t>Zhodnocení prací žáků odbornou porotou</w:t>
      </w:r>
      <w:r w:rsidR="00754F2A">
        <w:rPr>
          <w:b/>
          <w:bCs/>
        </w:rPr>
        <w:t xml:space="preserve">                                       </w:t>
      </w:r>
      <w:r w:rsidR="0025614A">
        <w:rPr>
          <w:b/>
          <w:bCs/>
        </w:rPr>
        <w:t>11:</w:t>
      </w:r>
      <w:r w:rsidR="001A3BD5">
        <w:rPr>
          <w:b/>
          <w:bCs/>
        </w:rPr>
        <w:t>10</w:t>
      </w:r>
      <w:r w:rsidR="00371286" w:rsidRPr="00613A5B">
        <w:rPr>
          <w:b/>
          <w:bCs/>
        </w:rPr>
        <w:t xml:space="preserve"> – </w:t>
      </w:r>
      <w:r w:rsidR="0025614A">
        <w:rPr>
          <w:b/>
          <w:bCs/>
        </w:rPr>
        <w:t>11:</w:t>
      </w:r>
      <w:r w:rsidR="001A3BD5">
        <w:rPr>
          <w:b/>
          <w:bCs/>
        </w:rPr>
        <w:t>3</w:t>
      </w:r>
      <w:r w:rsidR="0025614A">
        <w:rPr>
          <w:b/>
          <w:bCs/>
        </w:rPr>
        <w:t>0</w:t>
      </w:r>
    </w:p>
    <w:p w14:paraId="6A8DC0D1" w14:textId="77777777" w:rsidR="0025614A" w:rsidRDefault="001A3BD5" w:rsidP="001A3BD5">
      <w:pPr>
        <w:tabs>
          <w:tab w:val="left" w:pos="7088"/>
        </w:tabs>
        <w:spacing w:line="276" w:lineRule="auto"/>
        <w:ind w:left="-284" w:right="-399"/>
        <w:rPr>
          <w:b/>
          <w:bCs/>
        </w:rPr>
      </w:pPr>
      <w:r>
        <w:rPr>
          <w:b/>
          <w:bCs/>
        </w:rPr>
        <w:t>Zhodnocení konference, p</w:t>
      </w:r>
      <w:r w:rsidR="0025614A">
        <w:rPr>
          <w:b/>
          <w:bCs/>
        </w:rPr>
        <w:t xml:space="preserve">ředání ocenění, pamětních listů </w:t>
      </w:r>
      <w:r w:rsidR="00754F2A">
        <w:rPr>
          <w:b/>
          <w:bCs/>
        </w:rPr>
        <w:t xml:space="preserve">           </w:t>
      </w:r>
      <w:r>
        <w:rPr>
          <w:b/>
          <w:bCs/>
        </w:rPr>
        <w:t xml:space="preserve"> 11:30 – 12:00</w:t>
      </w:r>
      <w:r w:rsidR="00754F2A">
        <w:rPr>
          <w:b/>
          <w:bCs/>
        </w:rPr>
        <w:t xml:space="preserve">                                 </w:t>
      </w:r>
    </w:p>
    <w:p w14:paraId="5B2B017E" w14:textId="77777777" w:rsidR="00705FC1" w:rsidRDefault="00051BE9" w:rsidP="009B5ABA">
      <w:pPr>
        <w:tabs>
          <w:tab w:val="left" w:pos="7088"/>
        </w:tabs>
        <w:spacing w:line="276" w:lineRule="auto"/>
        <w:ind w:left="-284" w:right="-399"/>
        <w:jc w:val="both"/>
        <w:rPr>
          <w:b/>
          <w:bCs/>
        </w:rPr>
      </w:pPr>
      <w:r>
        <w:rPr>
          <w:b/>
          <w:bCs/>
        </w:rPr>
        <w:t>Oběd</w:t>
      </w:r>
      <w:r w:rsidR="001A3BD5">
        <w:rPr>
          <w:b/>
          <w:bCs/>
        </w:rPr>
        <w:t xml:space="preserve">                                                                                                     </w:t>
      </w:r>
      <w:r w:rsidR="0025614A">
        <w:rPr>
          <w:b/>
          <w:bCs/>
        </w:rPr>
        <w:t>12:</w:t>
      </w:r>
      <w:r w:rsidR="001A3BD5">
        <w:rPr>
          <w:b/>
          <w:bCs/>
        </w:rPr>
        <w:t xml:space="preserve">00 </w:t>
      </w:r>
      <w:r w:rsidR="009B5ABA">
        <w:rPr>
          <w:b/>
          <w:bCs/>
        </w:rPr>
        <w:t>– 1</w:t>
      </w:r>
      <w:r w:rsidR="0025614A">
        <w:rPr>
          <w:b/>
          <w:bCs/>
        </w:rPr>
        <w:t>3</w:t>
      </w:r>
      <w:r w:rsidR="009B5ABA">
        <w:rPr>
          <w:b/>
          <w:bCs/>
        </w:rPr>
        <w:t>:00</w:t>
      </w:r>
      <w:r w:rsidR="00705FC1">
        <w:rPr>
          <w:b/>
          <w:bCs/>
        </w:rPr>
        <w:tab/>
      </w:r>
    </w:p>
    <w:p w14:paraId="1BE52A5F" w14:textId="77777777" w:rsidR="006D7383" w:rsidRDefault="006D7383" w:rsidP="00E43FC8">
      <w:pPr>
        <w:spacing w:line="276" w:lineRule="auto"/>
        <w:ind w:left="-284"/>
        <w:jc w:val="both"/>
        <w:rPr>
          <w:bCs/>
        </w:rPr>
      </w:pPr>
    </w:p>
    <w:p w14:paraId="4197520F" w14:textId="77777777" w:rsidR="009B5ABA" w:rsidRPr="00F71F9E" w:rsidRDefault="009B5ABA" w:rsidP="00E43FC8">
      <w:pPr>
        <w:spacing w:line="276" w:lineRule="auto"/>
        <w:ind w:left="-284"/>
        <w:jc w:val="both"/>
        <w:rPr>
          <w:bCs/>
          <w:color w:val="FF0000"/>
        </w:rPr>
      </w:pPr>
    </w:p>
    <w:p w14:paraId="6533D13B" w14:textId="77777777" w:rsidR="009B5ABA" w:rsidRDefault="009B5ABA" w:rsidP="00E43FC8">
      <w:pPr>
        <w:spacing w:line="276" w:lineRule="auto"/>
        <w:ind w:left="-284"/>
        <w:jc w:val="both"/>
        <w:rPr>
          <w:bCs/>
        </w:rPr>
      </w:pPr>
    </w:p>
    <w:p w14:paraId="0FEE9EBA" w14:textId="77777777" w:rsidR="009B5ABA" w:rsidRPr="00613A5B" w:rsidRDefault="009B5ABA" w:rsidP="00E43FC8">
      <w:pPr>
        <w:spacing w:line="276" w:lineRule="auto"/>
        <w:ind w:left="-284"/>
        <w:jc w:val="both"/>
        <w:rPr>
          <w:bCs/>
        </w:rPr>
      </w:pPr>
    </w:p>
    <w:p w14:paraId="504BF453" w14:textId="77777777" w:rsidR="00705FC1" w:rsidRPr="00613A5B" w:rsidRDefault="00050C4E" w:rsidP="00E43FC8">
      <w:pPr>
        <w:spacing w:line="276" w:lineRule="auto"/>
        <w:ind w:left="-284"/>
        <w:jc w:val="both"/>
        <w:rPr>
          <w:bCs/>
        </w:rPr>
      </w:pPr>
      <w:r w:rsidRPr="00613A5B">
        <w:rPr>
          <w:bCs/>
        </w:rPr>
        <w:t xml:space="preserve">Za správnost: </w:t>
      </w:r>
      <w:r w:rsidR="00051BE9">
        <w:rPr>
          <w:bCs/>
        </w:rPr>
        <w:t>Mgr. Josef Váca</w:t>
      </w:r>
      <w:r w:rsidRPr="00613A5B">
        <w:rPr>
          <w:bCs/>
        </w:rPr>
        <w:t xml:space="preserve">, </w:t>
      </w:r>
      <w:r w:rsidR="00051BE9">
        <w:rPr>
          <w:bCs/>
        </w:rPr>
        <w:t>v</w:t>
      </w:r>
      <w:r w:rsidR="009B5ABA">
        <w:rPr>
          <w:bCs/>
        </w:rPr>
        <w:t>i</w:t>
      </w:r>
      <w:r w:rsidR="00051BE9">
        <w:rPr>
          <w:bCs/>
        </w:rPr>
        <w:t>ceprezident Enersol Czech z.</w:t>
      </w:r>
      <w:r w:rsidR="009B5ABA">
        <w:rPr>
          <w:bCs/>
        </w:rPr>
        <w:t xml:space="preserve"> </w:t>
      </w:r>
      <w:r w:rsidR="00051BE9">
        <w:rPr>
          <w:bCs/>
        </w:rPr>
        <w:t>s.</w:t>
      </w:r>
      <w:r w:rsidR="00EF14D1" w:rsidRPr="00613A5B">
        <w:rPr>
          <w:bCs/>
        </w:rPr>
        <w:t xml:space="preserve"> </w:t>
      </w:r>
    </w:p>
    <w:p w14:paraId="0CE8FB2F" w14:textId="77777777" w:rsidR="001A3BD5" w:rsidRDefault="006D7383" w:rsidP="00051BE9">
      <w:pPr>
        <w:spacing w:line="276" w:lineRule="auto"/>
        <w:ind w:left="-284"/>
        <w:rPr>
          <w:bCs/>
        </w:rPr>
      </w:pPr>
      <w:r w:rsidRPr="00613A5B">
        <w:rPr>
          <w:bCs/>
        </w:rPr>
        <w:tab/>
      </w:r>
      <w:r w:rsidRPr="00613A5B">
        <w:rPr>
          <w:bCs/>
        </w:rPr>
        <w:tab/>
      </w:r>
      <w:r w:rsidR="0025614A">
        <w:rPr>
          <w:bCs/>
        </w:rPr>
        <w:t xml:space="preserve">      Ing. Olga </w:t>
      </w:r>
      <w:proofErr w:type="spellStart"/>
      <w:r w:rsidR="0025614A">
        <w:rPr>
          <w:bCs/>
        </w:rPr>
        <w:t>Hölzlová</w:t>
      </w:r>
      <w:proofErr w:type="spellEnd"/>
      <w:r w:rsidR="00051BE9">
        <w:rPr>
          <w:bCs/>
        </w:rPr>
        <w:t>, ředitel</w:t>
      </w:r>
      <w:r w:rsidR="0025614A">
        <w:rPr>
          <w:bCs/>
        </w:rPr>
        <w:t>ka SŠIPF Brno</w:t>
      </w:r>
      <w:r w:rsidR="00051BE9">
        <w:rPr>
          <w:bCs/>
        </w:rPr>
        <w:t xml:space="preserve"> a RVC pro</w:t>
      </w:r>
      <w:r w:rsidR="0025614A">
        <w:rPr>
          <w:bCs/>
        </w:rPr>
        <w:t xml:space="preserve"> Jihomoravský </w:t>
      </w:r>
      <w:r w:rsidR="001A3BD5">
        <w:rPr>
          <w:bCs/>
        </w:rPr>
        <w:t>kraj</w:t>
      </w:r>
    </w:p>
    <w:p w14:paraId="60F8E42F" w14:textId="77777777" w:rsidR="00AC7468" w:rsidRDefault="001A3BD5" w:rsidP="00051BE9">
      <w:pPr>
        <w:spacing w:line="276" w:lineRule="auto"/>
        <w:ind w:left="-284"/>
        <w:rPr>
          <w:bCs/>
        </w:rPr>
      </w:pPr>
      <w:r>
        <w:rPr>
          <w:bCs/>
        </w:rPr>
        <w:t xml:space="preserve">                                                       </w:t>
      </w:r>
      <w:r w:rsidR="00051BE9">
        <w:rPr>
          <w:bCs/>
        </w:rPr>
        <w:t xml:space="preserve">                                                  </w:t>
      </w:r>
      <w:r w:rsidR="00AC7468">
        <w:rPr>
          <w:bCs/>
        </w:rPr>
        <w:t xml:space="preserve"> </w:t>
      </w:r>
    </w:p>
    <w:p w14:paraId="4756BC0F" w14:textId="77777777" w:rsidR="006D7383" w:rsidRPr="00613A5B" w:rsidRDefault="00AC7468" w:rsidP="00051BE9">
      <w:pPr>
        <w:spacing w:line="276" w:lineRule="auto"/>
        <w:ind w:left="-284"/>
        <w:rPr>
          <w:bCs/>
        </w:rPr>
      </w:pPr>
      <w:r>
        <w:rPr>
          <w:bCs/>
        </w:rPr>
        <w:t xml:space="preserve">                      </w:t>
      </w:r>
      <w:r w:rsidR="0025614A">
        <w:rPr>
          <w:bCs/>
        </w:rPr>
        <w:t xml:space="preserve"> </w:t>
      </w:r>
    </w:p>
    <w:p w14:paraId="6579753F" w14:textId="77777777" w:rsidR="00AC7468" w:rsidRDefault="006D7383" w:rsidP="00E43FC8">
      <w:pPr>
        <w:spacing w:line="276" w:lineRule="auto"/>
        <w:ind w:left="-284"/>
        <w:jc w:val="both"/>
        <w:rPr>
          <w:bCs/>
        </w:rPr>
      </w:pPr>
      <w:r w:rsidRPr="00613A5B">
        <w:rPr>
          <w:bCs/>
        </w:rPr>
        <w:tab/>
      </w:r>
      <w:r w:rsidR="00AC7468">
        <w:rPr>
          <w:bCs/>
        </w:rPr>
        <w:t xml:space="preserve">  </w:t>
      </w:r>
    </w:p>
    <w:p w14:paraId="7F93DE01" w14:textId="77777777" w:rsidR="009C7B44" w:rsidRPr="00613A5B" w:rsidRDefault="00AC7468" w:rsidP="00E43FC8">
      <w:pPr>
        <w:spacing w:line="276" w:lineRule="auto"/>
        <w:ind w:left="-284"/>
        <w:jc w:val="both"/>
        <w:rPr>
          <w:bCs/>
          <w:i/>
        </w:rPr>
      </w:pPr>
      <w:r>
        <w:rPr>
          <w:bCs/>
        </w:rPr>
        <w:t xml:space="preserve"> </w:t>
      </w:r>
      <w:r w:rsidR="006D7383" w:rsidRPr="00613A5B">
        <w:rPr>
          <w:bCs/>
        </w:rPr>
        <w:tab/>
      </w:r>
      <w:r w:rsidR="006D7383" w:rsidRPr="00613A5B">
        <w:rPr>
          <w:bCs/>
        </w:rPr>
        <w:tab/>
      </w:r>
    </w:p>
    <w:sectPr w:rsidR="009C7B44" w:rsidRPr="00613A5B" w:rsidSect="00180B78">
      <w:footerReference w:type="default" r:id="rId16"/>
      <w:pgSz w:w="11906" w:h="16838"/>
      <w:pgMar w:top="993" w:right="226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8F18" w14:textId="77777777" w:rsidR="0070271E" w:rsidRDefault="0070271E">
      <w:r>
        <w:separator/>
      </w:r>
    </w:p>
  </w:endnote>
  <w:endnote w:type="continuationSeparator" w:id="0">
    <w:p w14:paraId="720EFEFD" w14:textId="77777777" w:rsidR="0070271E" w:rsidRDefault="007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0F00" w14:textId="77777777" w:rsidR="00865801" w:rsidRDefault="00865801" w:rsidP="00B7485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7383">
      <w:rPr>
        <w:rStyle w:val="slostrnky"/>
        <w:noProof/>
      </w:rPr>
      <w:t>2</w:t>
    </w:r>
    <w:r>
      <w:rPr>
        <w:rStyle w:val="slostrnky"/>
      </w:rPr>
      <w:fldChar w:fldCharType="end"/>
    </w:r>
  </w:p>
  <w:p w14:paraId="4C1D4798" w14:textId="77777777" w:rsidR="00865801" w:rsidRDefault="00865801" w:rsidP="00B748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0E12" w14:textId="77777777" w:rsidR="0070271E" w:rsidRDefault="0070271E">
      <w:r>
        <w:separator/>
      </w:r>
    </w:p>
  </w:footnote>
  <w:footnote w:type="continuationSeparator" w:id="0">
    <w:p w14:paraId="2158752C" w14:textId="77777777" w:rsidR="0070271E" w:rsidRDefault="0070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A466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A48CD"/>
    <w:multiLevelType w:val="hybridMultilevel"/>
    <w:tmpl w:val="F1DC4E76"/>
    <w:lvl w:ilvl="0" w:tplc="79FAE878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Arial Black" w:eastAsia="Times New Roman" w:hAnsi="Arial Black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7"/>
    <w:rsid w:val="0000215C"/>
    <w:rsid w:val="000031F7"/>
    <w:rsid w:val="00006E4E"/>
    <w:rsid w:val="000138B5"/>
    <w:rsid w:val="00013B22"/>
    <w:rsid w:val="00015690"/>
    <w:rsid w:val="000165ED"/>
    <w:rsid w:val="00030270"/>
    <w:rsid w:val="000313D1"/>
    <w:rsid w:val="00031D51"/>
    <w:rsid w:val="00031F2B"/>
    <w:rsid w:val="0003276A"/>
    <w:rsid w:val="00032E1C"/>
    <w:rsid w:val="0003359B"/>
    <w:rsid w:val="000422AF"/>
    <w:rsid w:val="00042B18"/>
    <w:rsid w:val="000435A5"/>
    <w:rsid w:val="00043F85"/>
    <w:rsid w:val="00045B8B"/>
    <w:rsid w:val="00050C4E"/>
    <w:rsid w:val="00051547"/>
    <w:rsid w:val="0005190E"/>
    <w:rsid w:val="00051B11"/>
    <w:rsid w:val="00051BE9"/>
    <w:rsid w:val="00054338"/>
    <w:rsid w:val="00055800"/>
    <w:rsid w:val="00056119"/>
    <w:rsid w:val="00056E17"/>
    <w:rsid w:val="000602A7"/>
    <w:rsid w:val="000634B5"/>
    <w:rsid w:val="00071EC3"/>
    <w:rsid w:val="00074220"/>
    <w:rsid w:val="000765D9"/>
    <w:rsid w:val="000771A0"/>
    <w:rsid w:val="00082597"/>
    <w:rsid w:val="00084A12"/>
    <w:rsid w:val="00085B50"/>
    <w:rsid w:val="00085F77"/>
    <w:rsid w:val="00092E79"/>
    <w:rsid w:val="000943BF"/>
    <w:rsid w:val="00095B99"/>
    <w:rsid w:val="00096188"/>
    <w:rsid w:val="000979E0"/>
    <w:rsid w:val="000A3145"/>
    <w:rsid w:val="000A4FE8"/>
    <w:rsid w:val="000A57A0"/>
    <w:rsid w:val="000B0E7C"/>
    <w:rsid w:val="000B158C"/>
    <w:rsid w:val="000B1FD1"/>
    <w:rsid w:val="000B497E"/>
    <w:rsid w:val="000B600B"/>
    <w:rsid w:val="000C1A95"/>
    <w:rsid w:val="000C35D4"/>
    <w:rsid w:val="000D4041"/>
    <w:rsid w:val="000D66DE"/>
    <w:rsid w:val="000E2F09"/>
    <w:rsid w:val="000F7074"/>
    <w:rsid w:val="000F7188"/>
    <w:rsid w:val="000F75A0"/>
    <w:rsid w:val="001017D9"/>
    <w:rsid w:val="001032F8"/>
    <w:rsid w:val="00110923"/>
    <w:rsid w:val="00111DE5"/>
    <w:rsid w:val="00113FAE"/>
    <w:rsid w:val="00116995"/>
    <w:rsid w:val="00117B08"/>
    <w:rsid w:val="00121233"/>
    <w:rsid w:val="001213D0"/>
    <w:rsid w:val="001237F2"/>
    <w:rsid w:val="00124BC2"/>
    <w:rsid w:val="00125BBF"/>
    <w:rsid w:val="00125D0E"/>
    <w:rsid w:val="00127E3C"/>
    <w:rsid w:val="001316B2"/>
    <w:rsid w:val="00132E1D"/>
    <w:rsid w:val="001347FC"/>
    <w:rsid w:val="00136AC9"/>
    <w:rsid w:val="00140982"/>
    <w:rsid w:val="00144C5B"/>
    <w:rsid w:val="00144CC9"/>
    <w:rsid w:val="00145833"/>
    <w:rsid w:val="00146410"/>
    <w:rsid w:val="001467D9"/>
    <w:rsid w:val="00151BD7"/>
    <w:rsid w:val="0015385B"/>
    <w:rsid w:val="00154A4D"/>
    <w:rsid w:val="00155429"/>
    <w:rsid w:val="00160009"/>
    <w:rsid w:val="00164248"/>
    <w:rsid w:val="00164466"/>
    <w:rsid w:val="00165B39"/>
    <w:rsid w:val="00167F55"/>
    <w:rsid w:val="00174BE2"/>
    <w:rsid w:val="0017504A"/>
    <w:rsid w:val="00180B78"/>
    <w:rsid w:val="001832F0"/>
    <w:rsid w:val="0018370B"/>
    <w:rsid w:val="00185051"/>
    <w:rsid w:val="00187717"/>
    <w:rsid w:val="00190258"/>
    <w:rsid w:val="00194673"/>
    <w:rsid w:val="001950AB"/>
    <w:rsid w:val="00195660"/>
    <w:rsid w:val="00195F83"/>
    <w:rsid w:val="001960E6"/>
    <w:rsid w:val="001A0DAD"/>
    <w:rsid w:val="001A3BD5"/>
    <w:rsid w:val="001A5F4E"/>
    <w:rsid w:val="001A6C50"/>
    <w:rsid w:val="001B152A"/>
    <w:rsid w:val="001B4C54"/>
    <w:rsid w:val="001B58A8"/>
    <w:rsid w:val="001B793F"/>
    <w:rsid w:val="001C1EC0"/>
    <w:rsid w:val="001C5272"/>
    <w:rsid w:val="001C7D8F"/>
    <w:rsid w:val="001D209D"/>
    <w:rsid w:val="001D25EB"/>
    <w:rsid w:val="001D3BC9"/>
    <w:rsid w:val="001D57C7"/>
    <w:rsid w:val="001E00EB"/>
    <w:rsid w:val="001E01D8"/>
    <w:rsid w:val="001E0D68"/>
    <w:rsid w:val="001E4902"/>
    <w:rsid w:val="001E6710"/>
    <w:rsid w:val="001E725C"/>
    <w:rsid w:val="001F115A"/>
    <w:rsid w:val="001F4E84"/>
    <w:rsid w:val="00205E81"/>
    <w:rsid w:val="00212DFC"/>
    <w:rsid w:val="00215C5A"/>
    <w:rsid w:val="002177BF"/>
    <w:rsid w:val="00221BCD"/>
    <w:rsid w:val="0022280B"/>
    <w:rsid w:val="0022289C"/>
    <w:rsid w:val="0022568D"/>
    <w:rsid w:val="00226EBD"/>
    <w:rsid w:val="00230B2C"/>
    <w:rsid w:val="0023372C"/>
    <w:rsid w:val="00236A11"/>
    <w:rsid w:val="002371CE"/>
    <w:rsid w:val="00242514"/>
    <w:rsid w:val="00244255"/>
    <w:rsid w:val="00245000"/>
    <w:rsid w:val="00250CC5"/>
    <w:rsid w:val="00250CFB"/>
    <w:rsid w:val="0025165A"/>
    <w:rsid w:val="00252B44"/>
    <w:rsid w:val="0025323C"/>
    <w:rsid w:val="00254943"/>
    <w:rsid w:val="0025614A"/>
    <w:rsid w:val="002574D3"/>
    <w:rsid w:val="00260B6D"/>
    <w:rsid w:val="0026199C"/>
    <w:rsid w:val="002631EE"/>
    <w:rsid w:val="00266F51"/>
    <w:rsid w:val="0026773C"/>
    <w:rsid w:val="00267ABE"/>
    <w:rsid w:val="00271577"/>
    <w:rsid w:val="00272C35"/>
    <w:rsid w:val="002735E6"/>
    <w:rsid w:val="00273C41"/>
    <w:rsid w:val="002746CB"/>
    <w:rsid w:val="00284F3D"/>
    <w:rsid w:val="002856DD"/>
    <w:rsid w:val="00290DF9"/>
    <w:rsid w:val="0029388E"/>
    <w:rsid w:val="002964EB"/>
    <w:rsid w:val="002968AF"/>
    <w:rsid w:val="002A01C2"/>
    <w:rsid w:val="002A0BBC"/>
    <w:rsid w:val="002A360A"/>
    <w:rsid w:val="002B083B"/>
    <w:rsid w:val="002B2B96"/>
    <w:rsid w:val="002B3445"/>
    <w:rsid w:val="002C1D29"/>
    <w:rsid w:val="002C2669"/>
    <w:rsid w:val="002C3278"/>
    <w:rsid w:val="002C6897"/>
    <w:rsid w:val="002C777B"/>
    <w:rsid w:val="002D0152"/>
    <w:rsid w:val="002D0185"/>
    <w:rsid w:val="002D0E15"/>
    <w:rsid w:val="002D11F7"/>
    <w:rsid w:val="002D30C5"/>
    <w:rsid w:val="002D40CA"/>
    <w:rsid w:val="002D448A"/>
    <w:rsid w:val="002D71F1"/>
    <w:rsid w:val="002D7D15"/>
    <w:rsid w:val="002E0C20"/>
    <w:rsid w:val="002E0D6B"/>
    <w:rsid w:val="002E757D"/>
    <w:rsid w:val="002F1869"/>
    <w:rsid w:val="002F5951"/>
    <w:rsid w:val="002F6253"/>
    <w:rsid w:val="003023E2"/>
    <w:rsid w:val="00305183"/>
    <w:rsid w:val="00305A2F"/>
    <w:rsid w:val="00306615"/>
    <w:rsid w:val="00307414"/>
    <w:rsid w:val="00310C7E"/>
    <w:rsid w:val="003121F5"/>
    <w:rsid w:val="00312615"/>
    <w:rsid w:val="00314664"/>
    <w:rsid w:val="0031707D"/>
    <w:rsid w:val="00317BC0"/>
    <w:rsid w:val="00320F2F"/>
    <w:rsid w:val="00321B31"/>
    <w:rsid w:val="00321C96"/>
    <w:rsid w:val="00322EB8"/>
    <w:rsid w:val="003252A1"/>
    <w:rsid w:val="003273BD"/>
    <w:rsid w:val="00330983"/>
    <w:rsid w:val="0033188C"/>
    <w:rsid w:val="003329DC"/>
    <w:rsid w:val="003365F1"/>
    <w:rsid w:val="003409C8"/>
    <w:rsid w:val="003413B7"/>
    <w:rsid w:val="00343B28"/>
    <w:rsid w:val="003441F6"/>
    <w:rsid w:val="00347B8B"/>
    <w:rsid w:val="00352150"/>
    <w:rsid w:val="00353121"/>
    <w:rsid w:val="003548BA"/>
    <w:rsid w:val="00356F80"/>
    <w:rsid w:val="003574AD"/>
    <w:rsid w:val="00365DFA"/>
    <w:rsid w:val="0036765F"/>
    <w:rsid w:val="003700F5"/>
    <w:rsid w:val="00371286"/>
    <w:rsid w:val="003736C7"/>
    <w:rsid w:val="00377A13"/>
    <w:rsid w:val="003801CE"/>
    <w:rsid w:val="003805E8"/>
    <w:rsid w:val="00385C9C"/>
    <w:rsid w:val="003865F4"/>
    <w:rsid w:val="00386CBC"/>
    <w:rsid w:val="003912C2"/>
    <w:rsid w:val="00393403"/>
    <w:rsid w:val="00393AEE"/>
    <w:rsid w:val="00395F05"/>
    <w:rsid w:val="003A1C0A"/>
    <w:rsid w:val="003A29AF"/>
    <w:rsid w:val="003A5172"/>
    <w:rsid w:val="003A7BCD"/>
    <w:rsid w:val="003B0035"/>
    <w:rsid w:val="003B0D15"/>
    <w:rsid w:val="003B1204"/>
    <w:rsid w:val="003B1F9B"/>
    <w:rsid w:val="003B3508"/>
    <w:rsid w:val="003C40FD"/>
    <w:rsid w:val="003C4D81"/>
    <w:rsid w:val="003D339A"/>
    <w:rsid w:val="003D4E5B"/>
    <w:rsid w:val="003D5AA6"/>
    <w:rsid w:val="003E52DF"/>
    <w:rsid w:val="003E5E9D"/>
    <w:rsid w:val="003F0650"/>
    <w:rsid w:val="003F07FD"/>
    <w:rsid w:val="003F449C"/>
    <w:rsid w:val="003F5D21"/>
    <w:rsid w:val="003F7178"/>
    <w:rsid w:val="003F7CAE"/>
    <w:rsid w:val="004003FD"/>
    <w:rsid w:val="00405822"/>
    <w:rsid w:val="00405F74"/>
    <w:rsid w:val="00406012"/>
    <w:rsid w:val="0040661F"/>
    <w:rsid w:val="00410B32"/>
    <w:rsid w:val="00412615"/>
    <w:rsid w:val="0041628B"/>
    <w:rsid w:val="00416451"/>
    <w:rsid w:val="00416BBC"/>
    <w:rsid w:val="00422281"/>
    <w:rsid w:val="00423473"/>
    <w:rsid w:val="00426716"/>
    <w:rsid w:val="00432074"/>
    <w:rsid w:val="0043558C"/>
    <w:rsid w:val="00436693"/>
    <w:rsid w:val="0044231A"/>
    <w:rsid w:val="004425AF"/>
    <w:rsid w:val="00444DE0"/>
    <w:rsid w:val="004501F9"/>
    <w:rsid w:val="00452D95"/>
    <w:rsid w:val="00453C8C"/>
    <w:rsid w:val="00465497"/>
    <w:rsid w:val="00471D1B"/>
    <w:rsid w:val="00472387"/>
    <w:rsid w:val="00472F9A"/>
    <w:rsid w:val="00480676"/>
    <w:rsid w:val="004808E1"/>
    <w:rsid w:val="0048207F"/>
    <w:rsid w:val="004863BC"/>
    <w:rsid w:val="00486DB7"/>
    <w:rsid w:val="0049032D"/>
    <w:rsid w:val="00494E14"/>
    <w:rsid w:val="004953D7"/>
    <w:rsid w:val="00496D3C"/>
    <w:rsid w:val="004A405F"/>
    <w:rsid w:val="004A4678"/>
    <w:rsid w:val="004A4B04"/>
    <w:rsid w:val="004A5360"/>
    <w:rsid w:val="004A543A"/>
    <w:rsid w:val="004A700B"/>
    <w:rsid w:val="004A7A74"/>
    <w:rsid w:val="004B238B"/>
    <w:rsid w:val="004B5526"/>
    <w:rsid w:val="004B58D8"/>
    <w:rsid w:val="004B61A5"/>
    <w:rsid w:val="004C20E6"/>
    <w:rsid w:val="004C5B75"/>
    <w:rsid w:val="004D0025"/>
    <w:rsid w:val="004D1418"/>
    <w:rsid w:val="004D4115"/>
    <w:rsid w:val="004D59CB"/>
    <w:rsid w:val="004D5AE5"/>
    <w:rsid w:val="004D6711"/>
    <w:rsid w:val="004E1BC7"/>
    <w:rsid w:val="004E2D7E"/>
    <w:rsid w:val="004E3E4D"/>
    <w:rsid w:val="004E4ED1"/>
    <w:rsid w:val="004E5B30"/>
    <w:rsid w:val="004F0597"/>
    <w:rsid w:val="004F0FAB"/>
    <w:rsid w:val="004F1414"/>
    <w:rsid w:val="004F207B"/>
    <w:rsid w:val="004F53B4"/>
    <w:rsid w:val="0050168A"/>
    <w:rsid w:val="005020EE"/>
    <w:rsid w:val="00502959"/>
    <w:rsid w:val="00503DB8"/>
    <w:rsid w:val="00505794"/>
    <w:rsid w:val="00506F43"/>
    <w:rsid w:val="005110E1"/>
    <w:rsid w:val="005169C4"/>
    <w:rsid w:val="00520414"/>
    <w:rsid w:val="00522C15"/>
    <w:rsid w:val="00525DE9"/>
    <w:rsid w:val="00525EBE"/>
    <w:rsid w:val="00525F7E"/>
    <w:rsid w:val="00526C65"/>
    <w:rsid w:val="0053027D"/>
    <w:rsid w:val="00533AF6"/>
    <w:rsid w:val="00535A91"/>
    <w:rsid w:val="0053659A"/>
    <w:rsid w:val="00541054"/>
    <w:rsid w:val="0054202C"/>
    <w:rsid w:val="005435CB"/>
    <w:rsid w:val="00545A62"/>
    <w:rsid w:val="00546394"/>
    <w:rsid w:val="00547739"/>
    <w:rsid w:val="00547F53"/>
    <w:rsid w:val="00550214"/>
    <w:rsid w:val="00550E1E"/>
    <w:rsid w:val="005523BC"/>
    <w:rsid w:val="0055291A"/>
    <w:rsid w:val="0056631C"/>
    <w:rsid w:val="005740F5"/>
    <w:rsid w:val="00574E9E"/>
    <w:rsid w:val="005755BC"/>
    <w:rsid w:val="00580B52"/>
    <w:rsid w:val="005815C8"/>
    <w:rsid w:val="00583CD0"/>
    <w:rsid w:val="0058570B"/>
    <w:rsid w:val="00587853"/>
    <w:rsid w:val="00587FAD"/>
    <w:rsid w:val="00594316"/>
    <w:rsid w:val="00594420"/>
    <w:rsid w:val="00594CC1"/>
    <w:rsid w:val="005953C6"/>
    <w:rsid w:val="00595B7B"/>
    <w:rsid w:val="00596397"/>
    <w:rsid w:val="005A22C0"/>
    <w:rsid w:val="005A2618"/>
    <w:rsid w:val="005A33D8"/>
    <w:rsid w:val="005A3EA9"/>
    <w:rsid w:val="005A7AEA"/>
    <w:rsid w:val="005B13FB"/>
    <w:rsid w:val="005B3F15"/>
    <w:rsid w:val="005B6D2C"/>
    <w:rsid w:val="005D0444"/>
    <w:rsid w:val="005D0B9D"/>
    <w:rsid w:val="005D1234"/>
    <w:rsid w:val="005D1E3C"/>
    <w:rsid w:val="005D47BC"/>
    <w:rsid w:val="005D7E00"/>
    <w:rsid w:val="005E3FC1"/>
    <w:rsid w:val="005F534B"/>
    <w:rsid w:val="005F6412"/>
    <w:rsid w:val="00600824"/>
    <w:rsid w:val="00601750"/>
    <w:rsid w:val="00601E31"/>
    <w:rsid w:val="006022DC"/>
    <w:rsid w:val="006026CF"/>
    <w:rsid w:val="00603806"/>
    <w:rsid w:val="006042BC"/>
    <w:rsid w:val="0061035A"/>
    <w:rsid w:val="00613A5B"/>
    <w:rsid w:val="00613E11"/>
    <w:rsid w:val="0061532E"/>
    <w:rsid w:val="006167D7"/>
    <w:rsid w:val="0061762A"/>
    <w:rsid w:val="00617B4A"/>
    <w:rsid w:val="00630254"/>
    <w:rsid w:val="00632F06"/>
    <w:rsid w:val="006355FE"/>
    <w:rsid w:val="006471EB"/>
    <w:rsid w:val="0065062C"/>
    <w:rsid w:val="00652D0B"/>
    <w:rsid w:val="006618C1"/>
    <w:rsid w:val="00661E36"/>
    <w:rsid w:val="00665170"/>
    <w:rsid w:val="00670D8E"/>
    <w:rsid w:val="006725E9"/>
    <w:rsid w:val="006745AB"/>
    <w:rsid w:val="00674C69"/>
    <w:rsid w:val="006758AB"/>
    <w:rsid w:val="00675ED3"/>
    <w:rsid w:val="0068073B"/>
    <w:rsid w:val="0068622B"/>
    <w:rsid w:val="00686B10"/>
    <w:rsid w:val="0069137F"/>
    <w:rsid w:val="00692D20"/>
    <w:rsid w:val="006A19CF"/>
    <w:rsid w:val="006A3EB9"/>
    <w:rsid w:val="006A5553"/>
    <w:rsid w:val="006B09B3"/>
    <w:rsid w:val="006B2479"/>
    <w:rsid w:val="006B33E6"/>
    <w:rsid w:val="006B6429"/>
    <w:rsid w:val="006C39CD"/>
    <w:rsid w:val="006C443A"/>
    <w:rsid w:val="006C7042"/>
    <w:rsid w:val="006C7571"/>
    <w:rsid w:val="006C7A14"/>
    <w:rsid w:val="006D6917"/>
    <w:rsid w:val="006D7187"/>
    <w:rsid w:val="006D732C"/>
    <w:rsid w:val="006D7383"/>
    <w:rsid w:val="006D7724"/>
    <w:rsid w:val="006E3BD0"/>
    <w:rsid w:val="006E42A6"/>
    <w:rsid w:val="006E5637"/>
    <w:rsid w:val="006F0BBF"/>
    <w:rsid w:val="006F1C06"/>
    <w:rsid w:val="006F2F8C"/>
    <w:rsid w:val="006F3388"/>
    <w:rsid w:val="006F4A06"/>
    <w:rsid w:val="006F5BD1"/>
    <w:rsid w:val="006F723A"/>
    <w:rsid w:val="006F7F27"/>
    <w:rsid w:val="0070031C"/>
    <w:rsid w:val="0070058D"/>
    <w:rsid w:val="00700A00"/>
    <w:rsid w:val="00701353"/>
    <w:rsid w:val="0070271E"/>
    <w:rsid w:val="0070322C"/>
    <w:rsid w:val="00705FC1"/>
    <w:rsid w:val="00715771"/>
    <w:rsid w:val="00716E14"/>
    <w:rsid w:val="00720549"/>
    <w:rsid w:val="00721509"/>
    <w:rsid w:val="00724806"/>
    <w:rsid w:val="007252DF"/>
    <w:rsid w:val="00731A90"/>
    <w:rsid w:val="00732E5B"/>
    <w:rsid w:val="00734B8D"/>
    <w:rsid w:val="00735E05"/>
    <w:rsid w:val="00743777"/>
    <w:rsid w:val="00750279"/>
    <w:rsid w:val="00751F16"/>
    <w:rsid w:val="00753873"/>
    <w:rsid w:val="00754F2A"/>
    <w:rsid w:val="00760221"/>
    <w:rsid w:val="00766EDA"/>
    <w:rsid w:val="0078250F"/>
    <w:rsid w:val="007863B2"/>
    <w:rsid w:val="00790965"/>
    <w:rsid w:val="00791C91"/>
    <w:rsid w:val="007937DF"/>
    <w:rsid w:val="00793DE4"/>
    <w:rsid w:val="007947F0"/>
    <w:rsid w:val="007A1466"/>
    <w:rsid w:val="007A409B"/>
    <w:rsid w:val="007A5A89"/>
    <w:rsid w:val="007A5CF1"/>
    <w:rsid w:val="007A66E3"/>
    <w:rsid w:val="007A7168"/>
    <w:rsid w:val="007B118A"/>
    <w:rsid w:val="007B118C"/>
    <w:rsid w:val="007B3AFE"/>
    <w:rsid w:val="007B3BDB"/>
    <w:rsid w:val="007B4586"/>
    <w:rsid w:val="007B6B76"/>
    <w:rsid w:val="007B7F8C"/>
    <w:rsid w:val="007C2E2E"/>
    <w:rsid w:val="007C3C22"/>
    <w:rsid w:val="007C3DF1"/>
    <w:rsid w:val="007C58E1"/>
    <w:rsid w:val="007C7F75"/>
    <w:rsid w:val="007D0C3E"/>
    <w:rsid w:val="007D6D69"/>
    <w:rsid w:val="007E0B38"/>
    <w:rsid w:val="007E36BA"/>
    <w:rsid w:val="007E618C"/>
    <w:rsid w:val="007E6593"/>
    <w:rsid w:val="007F03F0"/>
    <w:rsid w:val="007F0BB9"/>
    <w:rsid w:val="007F3A4A"/>
    <w:rsid w:val="007F3A6E"/>
    <w:rsid w:val="007F4477"/>
    <w:rsid w:val="007F5CF2"/>
    <w:rsid w:val="007F64AE"/>
    <w:rsid w:val="0080252F"/>
    <w:rsid w:val="00802FF7"/>
    <w:rsid w:val="0081075A"/>
    <w:rsid w:val="00810A73"/>
    <w:rsid w:val="00810F4A"/>
    <w:rsid w:val="00811563"/>
    <w:rsid w:val="00817629"/>
    <w:rsid w:val="0082243B"/>
    <w:rsid w:val="008249F4"/>
    <w:rsid w:val="00825F3B"/>
    <w:rsid w:val="00825FED"/>
    <w:rsid w:val="008262F4"/>
    <w:rsid w:val="00827244"/>
    <w:rsid w:val="00827645"/>
    <w:rsid w:val="00827920"/>
    <w:rsid w:val="00827F3A"/>
    <w:rsid w:val="00830497"/>
    <w:rsid w:val="00832127"/>
    <w:rsid w:val="00834A8B"/>
    <w:rsid w:val="00840361"/>
    <w:rsid w:val="00840F83"/>
    <w:rsid w:val="00845345"/>
    <w:rsid w:val="00860C76"/>
    <w:rsid w:val="00863101"/>
    <w:rsid w:val="00865801"/>
    <w:rsid w:val="00865EBB"/>
    <w:rsid w:val="008670A6"/>
    <w:rsid w:val="00867A0B"/>
    <w:rsid w:val="008743E4"/>
    <w:rsid w:val="00874E6A"/>
    <w:rsid w:val="0088069C"/>
    <w:rsid w:val="0088656F"/>
    <w:rsid w:val="00886C01"/>
    <w:rsid w:val="00887A5B"/>
    <w:rsid w:val="0089182E"/>
    <w:rsid w:val="00897327"/>
    <w:rsid w:val="008A1272"/>
    <w:rsid w:val="008A172D"/>
    <w:rsid w:val="008A1F13"/>
    <w:rsid w:val="008A33D6"/>
    <w:rsid w:val="008A466C"/>
    <w:rsid w:val="008B244A"/>
    <w:rsid w:val="008B29F7"/>
    <w:rsid w:val="008B4644"/>
    <w:rsid w:val="008B4819"/>
    <w:rsid w:val="008B5AF7"/>
    <w:rsid w:val="008B6A89"/>
    <w:rsid w:val="008D0063"/>
    <w:rsid w:val="008D19F4"/>
    <w:rsid w:val="008D2A05"/>
    <w:rsid w:val="008D2AEC"/>
    <w:rsid w:val="008D2CA0"/>
    <w:rsid w:val="008D2D96"/>
    <w:rsid w:val="008D3AE0"/>
    <w:rsid w:val="008D447C"/>
    <w:rsid w:val="008D5138"/>
    <w:rsid w:val="008E1039"/>
    <w:rsid w:val="008E13FC"/>
    <w:rsid w:val="008E3717"/>
    <w:rsid w:val="008E4965"/>
    <w:rsid w:val="008E7FA5"/>
    <w:rsid w:val="008F00E9"/>
    <w:rsid w:val="008F3868"/>
    <w:rsid w:val="008F39CF"/>
    <w:rsid w:val="008F71C4"/>
    <w:rsid w:val="009024B9"/>
    <w:rsid w:val="009072B2"/>
    <w:rsid w:val="00913853"/>
    <w:rsid w:val="009144E7"/>
    <w:rsid w:val="00915233"/>
    <w:rsid w:val="00916905"/>
    <w:rsid w:val="00917E53"/>
    <w:rsid w:val="00921838"/>
    <w:rsid w:val="009229E7"/>
    <w:rsid w:val="009239C6"/>
    <w:rsid w:val="009371AA"/>
    <w:rsid w:val="0094054B"/>
    <w:rsid w:val="00951831"/>
    <w:rsid w:val="00956B00"/>
    <w:rsid w:val="009573C7"/>
    <w:rsid w:val="00960305"/>
    <w:rsid w:val="00960CEC"/>
    <w:rsid w:val="00960E3A"/>
    <w:rsid w:val="00962189"/>
    <w:rsid w:val="0096222A"/>
    <w:rsid w:val="009645BE"/>
    <w:rsid w:val="00966C45"/>
    <w:rsid w:val="0096706D"/>
    <w:rsid w:val="00967320"/>
    <w:rsid w:val="00971FFC"/>
    <w:rsid w:val="00976AFD"/>
    <w:rsid w:val="00983CE4"/>
    <w:rsid w:val="009844DF"/>
    <w:rsid w:val="0099146E"/>
    <w:rsid w:val="00993B9A"/>
    <w:rsid w:val="009A1036"/>
    <w:rsid w:val="009A5DA5"/>
    <w:rsid w:val="009B289B"/>
    <w:rsid w:val="009B344B"/>
    <w:rsid w:val="009B5ABA"/>
    <w:rsid w:val="009B7D38"/>
    <w:rsid w:val="009C32EC"/>
    <w:rsid w:val="009C6400"/>
    <w:rsid w:val="009C71FE"/>
    <w:rsid w:val="009C78DD"/>
    <w:rsid w:val="009C7B44"/>
    <w:rsid w:val="009D1889"/>
    <w:rsid w:val="009D2D3C"/>
    <w:rsid w:val="009E1A36"/>
    <w:rsid w:val="009E404F"/>
    <w:rsid w:val="009E44B6"/>
    <w:rsid w:val="009F16D4"/>
    <w:rsid w:val="009F3ABB"/>
    <w:rsid w:val="00A0196F"/>
    <w:rsid w:val="00A02CAB"/>
    <w:rsid w:val="00A04F3D"/>
    <w:rsid w:val="00A057CA"/>
    <w:rsid w:val="00A10A85"/>
    <w:rsid w:val="00A119EF"/>
    <w:rsid w:val="00A1488C"/>
    <w:rsid w:val="00A21CA7"/>
    <w:rsid w:val="00A24784"/>
    <w:rsid w:val="00A26560"/>
    <w:rsid w:val="00A27E6A"/>
    <w:rsid w:val="00A3016A"/>
    <w:rsid w:val="00A31F8A"/>
    <w:rsid w:val="00A3213A"/>
    <w:rsid w:val="00A34CA3"/>
    <w:rsid w:val="00A40E88"/>
    <w:rsid w:val="00A41031"/>
    <w:rsid w:val="00A45562"/>
    <w:rsid w:val="00A45C2A"/>
    <w:rsid w:val="00A466A6"/>
    <w:rsid w:val="00A519E2"/>
    <w:rsid w:val="00A54037"/>
    <w:rsid w:val="00A54955"/>
    <w:rsid w:val="00A570A4"/>
    <w:rsid w:val="00A639CA"/>
    <w:rsid w:val="00A66C29"/>
    <w:rsid w:val="00A679F2"/>
    <w:rsid w:val="00A71D83"/>
    <w:rsid w:val="00A72940"/>
    <w:rsid w:val="00A73AF7"/>
    <w:rsid w:val="00A8093D"/>
    <w:rsid w:val="00A8766E"/>
    <w:rsid w:val="00A93E3C"/>
    <w:rsid w:val="00A960CA"/>
    <w:rsid w:val="00A96E28"/>
    <w:rsid w:val="00AA4CC3"/>
    <w:rsid w:val="00AA63D5"/>
    <w:rsid w:val="00AC208E"/>
    <w:rsid w:val="00AC4236"/>
    <w:rsid w:val="00AC7468"/>
    <w:rsid w:val="00AC7974"/>
    <w:rsid w:val="00AD13F9"/>
    <w:rsid w:val="00AD1421"/>
    <w:rsid w:val="00AD32AF"/>
    <w:rsid w:val="00AD45EF"/>
    <w:rsid w:val="00AE19E3"/>
    <w:rsid w:val="00AE2164"/>
    <w:rsid w:val="00AE3286"/>
    <w:rsid w:val="00AE501D"/>
    <w:rsid w:val="00AE5411"/>
    <w:rsid w:val="00AF1680"/>
    <w:rsid w:val="00AF30C4"/>
    <w:rsid w:val="00AF43D7"/>
    <w:rsid w:val="00AF70E9"/>
    <w:rsid w:val="00B012C7"/>
    <w:rsid w:val="00B016F2"/>
    <w:rsid w:val="00B05E00"/>
    <w:rsid w:val="00B0704F"/>
    <w:rsid w:val="00B07D8F"/>
    <w:rsid w:val="00B1050C"/>
    <w:rsid w:val="00B10EBE"/>
    <w:rsid w:val="00B11A98"/>
    <w:rsid w:val="00B11CC0"/>
    <w:rsid w:val="00B14482"/>
    <w:rsid w:val="00B15D9D"/>
    <w:rsid w:val="00B17780"/>
    <w:rsid w:val="00B246E4"/>
    <w:rsid w:val="00B25CB5"/>
    <w:rsid w:val="00B27653"/>
    <w:rsid w:val="00B307D3"/>
    <w:rsid w:val="00B31351"/>
    <w:rsid w:val="00B31BE8"/>
    <w:rsid w:val="00B322A8"/>
    <w:rsid w:val="00B324E8"/>
    <w:rsid w:val="00B3283F"/>
    <w:rsid w:val="00B34B94"/>
    <w:rsid w:val="00B3505E"/>
    <w:rsid w:val="00B3531C"/>
    <w:rsid w:val="00B35871"/>
    <w:rsid w:val="00B418AF"/>
    <w:rsid w:val="00B41B0B"/>
    <w:rsid w:val="00B442C0"/>
    <w:rsid w:val="00B44603"/>
    <w:rsid w:val="00B44E9C"/>
    <w:rsid w:val="00B460CC"/>
    <w:rsid w:val="00B477D7"/>
    <w:rsid w:val="00B50F33"/>
    <w:rsid w:val="00B515DC"/>
    <w:rsid w:val="00B53DEB"/>
    <w:rsid w:val="00B57529"/>
    <w:rsid w:val="00B67A8A"/>
    <w:rsid w:val="00B707AC"/>
    <w:rsid w:val="00B70A00"/>
    <w:rsid w:val="00B742AF"/>
    <w:rsid w:val="00B74857"/>
    <w:rsid w:val="00B80722"/>
    <w:rsid w:val="00B80FB8"/>
    <w:rsid w:val="00B8133A"/>
    <w:rsid w:val="00B81DF2"/>
    <w:rsid w:val="00B82321"/>
    <w:rsid w:val="00B85098"/>
    <w:rsid w:val="00B90886"/>
    <w:rsid w:val="00B90AAD"/>
    <w:rsid w:val="00B9787E"/>
    <w:rsid w:val="00BA1CE7"/>
    <w:rsid w:val="00BA2218"/>
    <w:rsid w:val="00BB0B3C"/>
    <w:rsid w:val="00BB126E"/>
    <w:rsid w:val="00BB27C4"/>
    <w:rsid w:val="00BB600A"/>
    <w:rsid w:val="00BD2A41"/>
    <w:rsid w:val="00BD4544"/>
    <w:rsid w:val="00BD49CD"/>
    <w:rsid w:val="00BD641D"/>
    <w:rsid w:val="00BD6A1B"/>
    <w:rsid w:val="00BD6A69"/>
    <w:rsid w:val="00BE0CB1"/>
    <w:rsid w:val="00BE1593"/>
    <w:rsid w:val="00BE2F2B"/>
    <w:rsid w:val="00BE3D52"/>
    <w:rsid w:val="00BE5CF2"/>
    <w:rsid w:val="00BE6506"/>
    <w:rsid w:val="00BF077B"/>
    <w:rsid w:val="00BF393D"/>
    <w:rsid w:val="00BF4374"/>
    <w:rsid w:val="00BF53F6"/>
    <w:rsid w:val="00BF6A61"/>
    <w:rsid w:val="00BF75DA"/>
    <w:rsid w:val="00C00806"/>
    <w:rsid w:val="00C03986"/>
    <w:rsid w:val="00C05079"/>
    <w:rsid w:val="00C0722D"/>
    <w:rsid w:val="00C077C3"/>
    <w:rsid w:val="00C10D4C"/>
    <w:rsid w:val="00C10E4C"/>
    <w:rsid w:val="00C11241"/>
    <w:rsid w:val="00C20462"/>
    <w:rsid w:val="00C21936"/>
    <w:rsid w:val="00C2642C"/>
    <w:rsid w:val="00C31092"/>
    <w:rsid w:val="00C3479A"/>
    <w:rsid w:val="00C34F41"/>
    <w:rsid w:val="00C36399"/>
    <w:rsid w:val="00C36C66"/>
    <w:rsid w:val="00C41972"/>
    <w:rsid w:val="00C4640A"/>
    <w:rsid w:val="00C46574"/>
    <w:rsid w:val="00C47387"/>
    <w:rsid w:val="00C549DB"/>
    <w:rsid w:val="00C55415"/>
    <w:rsid w:val="00C6009A"/>
    <w:rsid w:val="00C60C24"/>
    <w:rsid w:val="00C61CFB"/>
    <w:rsid w:val="00C64365"/>
    <w:rsid w:val="00C66180"/>
    <w:rsid w:val="00C66810"/>
    <w:rsid w:val="00C729D8"/>
    <w:rsid w:val="00C7356D"/>
    <w:rsid w:val="00C7602B"/>
    <w:rsid w:val="00C772B6"/>
    <w:rsid w:val="00C826EF"/>
    <w:rsid w:val="00C90F43"/>
    <w:rsid w:val="00C93B12"/>
    <w:rsid w:val="00C94221"/>
    <w:rsid w:val="00C945DF"/>
    <w:rsid w:val="00C94F6B"/>
    <w:rsid w:val="00C9643C"/>
    <w:rsid w:val="00CA2A3F"/>
    <w:rsid w:val="00CA3969"/>
    <w:rsid w:val="00CA54B6"/>
    <w:rsid w:val="00CA7DAC"/>
    <w:rsid w:val="00CB3650"/>
    <w:rsid w:val="00CB5A95"/>
    <w:rsid w:val="00CC54B7"/>
    <w:rsid w:val="00CD1D53"/>
    <w:rsid w:val="00CE022C"/>
    <w:rsid w:val="00CE131A"/>
    <w:rsid w:val="00CE3AB8"/>
    <w:rsid w:val="00CE3C53"/>
    <w:rsid w:val="00CE77BC"/>
    <w:rsid w:val="00CF4958"/>
    <w:rsid w:val="00CF606E"/>
    <w:rsid w:val="00CF60A8"/>
    <w:rsid w:val="00CF63A5"/>
    <w:rsid w:val="00D0150E"/>
    <w:rsid w:val="00D01B47"/>
    <w:rsid w:val="00D02820"/>
    <w:rsid w:val="00D02939"/>
    <w:rsid w:val="00D05B1C"/>
    <w:rsid w:val="00D12D37"/>
    <w:rsid w:val="00D13DCB"/>
    <w:rsid w:val="00D14F43"/>
    <w:rsid w:val="00D15A97"/>
    <w:rsid w:val="00D20120"/>
    <w:rsid w:val="00D225F9"/>
    <w:rsid w:val="00D22E25"/>
    <w:rsid w:val="00D23EFF"/>
    <w:rsid w:val="00D24831"/>
    <w:rsid w:val="00D25F18"/>
    <w:rsid w:val="00D3333A"/>
    <w:rsid w:val="00D41EC8"/>
    <w:rsid w:val="00D42732"/>
    <w:rsid w:val="00D4474D"/>
    <w:rsid w:val="00D44A7E"/>
    <w:rsid w:val="00D51417"/>
    <w:rsid w:val="00D56CF2"/>
    <w:rsid w:val="00D57727"/>
    <w:rsid w:val="00D60F6C"/>
    <w:rsid w:val="00D61B5D"/>
    <w:rsid w:val="00D64AA0"/>
    <w:rsid w:val="00D66ED5"/>
    <w:rsid w:val="00D7184A"/>
    <w:rsid w:val="00D73526"/>
    <w:rsid w:val="00D7487C"/>
    <w:rsid w:val="00D763BD"/>
    <w:rsid w:val="00D8241B"/>
    <w:rsid w:val="00D86495"/>
    <w:rsid w:val="00D909C7"/>
    <w:rsid w:val="00D914BE"/>
    <w:rsid w:val="00D93501"/>
    <w:rsid w:val="00D94953"/>
    <w:rsid w:val="00D96880"/>
    <w:rsid w:val="00D970A2"/>
    <w:rsid w:val="00DA1019"/>
    <w:rsid w:val="00DA1F43"/>
    <w:rsid w:val="00DA382C"/>
    <w:rsid w:val="00DA73C1"/>
    <w:rsid w:val="00DB63B4"/>
    <w:rsid w:val="00DB64C1"/>
    <w:rsid w:val="00DB7E37"/>
    <w:rsid w:val="00DC406C"/>
    <w:rsid w:val="00DD3D6B"/>
    <w:rsid w:val="00DE6B3A"/>
    <w:rsid w:val="00DF17AD"/>
    <w:rsid w:val="00DF3DD6"/>
    <w:rsid w:val="00E01B42"/>
    <w:rsid w:val="00E01E9E"/>
    <w:rsid w:val="00E0297C"/>
    <w:rsid w:val="00E0324A"/>
    <w:rsid w:val="00E04B49"/>
    <w:rsid w:val="00E079CD"/>
    <w:rsid w:val="00E07DD4"/>
    <w:rsid w:val="00E10F24"/>
    <w:rsid w:val="00E11748"/>
    <w:rsid w:val="00E1310E"/>
    <w:rsid w:val="00E14DF1"/>
    <w:rsid w:val="00E16281"/>
    <w:rsid w:val="00E211AC"/>
    <w:rsid w:val="00E250AC"/>
    <w:rsid w:val="00E26582"/>
    <w:rsid w:val="00E26BCA"/>
    <w:rsid w:val="00E2729C"/>
    <w:rsid w:val="00E3000D"/>
    <w:rsid w:val="00E403EC"/>
    <w:rsid w:val="00E42B9B"/>
    <w:rsid w:val="00E43FC8"/>
    <w:rsid w:val="00E4618D"/>
    <w:rsid w:val="00E46C3C"/>
    <w:rsid w:val="00E471A8"/>
    <w:rsid w:val="00E506C9"/>
    <w:rsid w:val="00E51B1C"/>
    <w:rsid w:val="00E540AD"/>
    <w:rsid w:val="00E564FE"/>
    <w:rsid w:val="00E57CE8"/>
    <w:rsid w:val="00E6036F"/>
    <w:rsid w:val="00E63BEC"/>
    <w:rsid w:val="00E64047"/>
    <w:rsid w:val="00E65140"/>
    <w:rsid w:val="00E658C2"/>
    <w:rsid w:val="00E70FB0"/>
    <w:rsid w:val="00E718E6"/>
    <w:rsid w:val="00E735B3"/>
    <w:rsid w:val="00E73639"/>
    <w:rsid w:val="00E75CA7"/>
    <w:rsid w:val="00E809A9"/>
    <w:rsid w:val="00E83F25"/>
    <w:rsid w:val="00E85B6D"/>
    <w:rsid w:val="00E86830"/>
    <w:rsid w:val="00E87491"/>
    <w:rsid w:val="00E90CC4"/>
    <w:rsid w:val="00E90EB8"/>
    <w:rsid w:val="00E92310"/>
    <w:rsid w:val="00E93CAE"/>
    <w:rsid w:val="00E953A3"/>
    <w:rsid w:val="00E96CA7"/>
    <w:rsid w:val="00E971E5"/>
    <w:rsid w:val="00EA523A"/>
    <w:rsid w:val="00EA68AB"/>
    <w:rsid w:val="00EA68D4"/>
    <w:rsid w:val="00EA7222"/>
    <w:rsid w:val="00EB0BB2"/>
    <w:rsid w:val="00EB2BCE"/>
    <w:rsid w:val="00EB451E"/>
    <w:rsid w:val="00EB4F56"/>
    <w:rsid w:val="00EC335B"/>
    <w:rsid w:val="00EC6930"/>
    <w:rsid w:val="00EC7120"/>
    <w:rsid w:val="00ED4CDF"/>
    <w:rsid w:val="00ED7C3E"/>
    <w:rsid w:val="00EE5380"/>
    <w:rsid w:val="00EF14D1"/>
    <w:rsid w:val="00EF7D49"/>
    <w:rsid w:val="00F008F1"/>
    <w:rsid w:val="00F01C1A"/>
    <w:rsid w:val="00F01E6D"/>
    <w:rsid w:val="00F03560"/>
    <w:rsid w:val="00F069CD"/>
    <w:rsid w:val="00F073BA"/>
    <w:rsid w:val="00F10CAC"/>
    <w:rsid w:val="00F117BA"/>
    <w:rsid w:val="00F14AB1"/>
    <w:rsid w:val="00F16840"/>
    <w:rsid w:val="00F227A4"/>
    <w:rsid w:val="00F22C01"/>
    <w:rsid w:val="00F278CF"/>
    <w:rsid w:val="00F30BBA"/>
    <w:rsid w:val="00F32FC1"/>
    <w:rsid w:val="00F34641"/>
    <w:rsid w:val="00F378C3"/>
    <w:rsid w:val="00F42070"/>
    <w:rsid w:val="00F42AEA"/>
    <w:rsid w:val="00F43EF0"/>
    <w:rsid w:val="00F46BD0"/>
    <w:rsid w:val="00F5374A"/>
    <w:rsid w:val="00F53E43"/>
    <w:rsid w:val="00F55398"/>
    <w:rsid w:val="00F6370A"/>
    <w:rsid w:val="00F65252"/>
    <w:rsid w:val="00F71D3D"/>
    <w:rsid w:val="00F71F9E"/>
    <w:rsid w:val="00F73472"/>
    <w:rsid w:val="00F74311"/>
    <w:rsid w:val="00F744B4"/>
    <w:rsid w:val="00F76664"/>
    <w:rsid w:val="00F803DF"/>
    <w:rsid w:val="00F854AF"/>
    <w:rsid w:val="00F8649B"/>
    <w:rsid w:val="00F913D0"/>
    <w:rsid w:val="00F97E6D"/>
    <w:rsid w:val="00FA1C61"/>
    <w:rsid w:val="00FA21C3"/>
    <w:rsid w:val="00FA266E"/>
    <w:rsid w:val="00FA2717"/>
    <w:rsid w:val="00FA31C4"/>
    <w:rsid w:val="00FA6AE8"/>
    <w:rsid w:val="00FB2C67"/>
    <w:rsid w:val="00FB38C6"/>
    <w:rsid w:val="00FC0C45"/>
    <w:rsid w:val="00FC1092"/>
    <w:rsid w:val="00FC268F"/>
    <w:rsid w:val="00FC73D2"/>
    <w:rsid w:val="00FD1927"/>
    <w:rsid w:val="00FD7A45"/>
    <w:rsid w:val="00FE0EEF"/>
    <w:rsid w:val="00FE18F4"/>
    <w:rsid w:val="00FE580E"/>
    <w:rsid w:val="00FE678F"/>
    <w:rsid w:val="00FF07EB"/>
    <w:rsid w:val="00FF5808"/>
    <w:rsid w:val="00FF75EC"/>
    <w:rsid w:val="00FF781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FA765"/>
  <w15:docId w15:val="{B4FE02B2-60D6-42EA-814B-E0C3CD8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485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748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4857"/>
  </w:style>
  <w:style w:type="paragraph" w:styleId="Normlnweb">
    <w:name w:val="Normal (Web)"/>
    <w:basedOn w:val="Normln"/>
    <w:link w:val="NormlnwebChar"/>
    <w:uiPriority w:val="99"/>
    <w:rsid w:val="00B74857"/>
    <w:pPr>
      <w:spacing w:before="100" w:beforeAutospacing="1" w:after="100" w:afterAutospacing="1"/>
    </w:pPr>
  </w:style>
  <w:style w:type="paragraph" w:styleId="Seznamsodrkami">
    <w:name w:val="List Bullet"/>
    <w:basedOn w:val="Normln"/>
    <w:rsid w:val="006E5637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rsid w:val="00082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825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02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23E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333A"/>
    <w:pPr>
      <w:ind w:left="720"/>
      <w:contextualSpacing/>
    </w:pPr>
  </w:style>
  <w:style w:type="character" w:customStyle="1" w:styleId="spelle">
    <w:name w:val="spelle"/>
    <w:basedOn w:val="Standardnpsmoodstavce"/>
    <w:rsid w:val="001A6C50"/>
  </w:style>
  <w:style w:type="character" w:styleId="Odkaznakoment">
    <w:name w:val="annotation reference"/>
    <w:basedOn w:val="Standardnpsmoodstavce"/>
    <w:rsid w:val="00DC40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40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406C"/>
  </w:style>
  <w:style w:type="paragraph" w:styleId="Pedmtkomente">
    <w:name w:val="annotation subject"/>
    <w:basedOn w:val="Textkomente"/>
    <w:next w:val="Textkomente"/>
    <w:link w:val="PedmtkomenteChar"/>
    <w:rsid w:val="00DC40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406C"/>
    <w:rPr>
      <w:b/>
      <w:bCs/>
    </w:rPr>
  </w:style>
  <w:style w:type="character" w:customStyle="1" w:styleId="NormlnwebChar">
    <w:name w:val="Normální (web) Char"/>
    <w:link w:val="Normlnweb"/>
    <w:locked/>
    <w:rsid w:val="00F16840"/>
    <w:rPr>
      <w:sz w:val="24"/>
      <w:szCs w:val="24"/>
    </w:rPr>
  </w:style>
  <w:style w:type="character" w:customStyle="1" w:styleId="name2">
    <w:name w:val="name2"/>
    <w:basedOn w:val="Standardnpsmoodstavce"/>
    <w:rsid w:val="00FB2C67"/>
  </w:style>
  <w:style w:type="character" w:customStyle="1" w:styleId="address2">
    <w:name w:val="address2"/>
    <w:basedOn w:val="Standardnpsmoodstavce"/>
    <w:rsid w:val="00FB2C67"/>
  </w:style>
  <w:style w:type="character" w:styleId="Hypertextovodkaz">
    <w:name w:val="Hyperlink"/>
    <w:basedOn w:val="Standardnpsmoodstavce"/>
    <w:uiPriority w:val="99"/>
    <w:semiHidden/>
    <w:unhideWhenUsed/>
    <w:rsid w:val="0043558C"/>
    <w:rPr>
      <w:color w:val="0000FF"/>
      <w:u w:val="single"/>
      <w:shd w:val="clear" w:color="auto" w:fill="auto"/>
    </w:rPr>
  </w:style>
  <w:style w:type="character" w:customStyle="1" w:styleId="keyvaluebox-row-value2">
    <w:name w:val="keyvaluebox-row-value2"/>
    <w:basedOn w:val="Standardnpsmoodstavce"/>
    <w:rsid w:val="0043558C"/>
    <w:rPr>
      <w:rFonts w:ascii="Arial CE" w:hAnsi="Arial CE" w:cs="Arial CE" w:hint="default"/>
      <w:b w:val="0"/>
      <w:bCs w:val="0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3505-2AFB-4CEF-8FC9-AAE5EF3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CELOSTÁTNÍ KONFERENCE ENERSOL</vt:lpstr>
    </vt:vector>
  </TitlesOfParts>
  <Company>VAK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CELOSTÁTNÍ KONFERENCE ENERSOL</dc:title>
  <dc:creator>Jiří Herodes</dc:creator>
  <cp:lastModifiedBy>Váca Josef</cp:lastModifiedBy>
  <cp:revision>5</cp:revision>
  <cp:lastPrinted>2020-02-05T21:09:00Z</cp:lastPrinted>
  <dcterms:created xsi:type="dcterms:W3CDTF">2024-04-04T12:30:00Z</dcterms:created>
  <dcterms:modified xsi:type="dcterms:W3CDTF">2024-04-05T13:23:00Z</dcterms:modified>
</cp:coreProperties>
</file>